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116A" w14:textId="77777777" w:rsidR="003D7F28" w:rsidRDefault="003D7F28" w:rsidP="00F777BD">
      <w:pPr>
        <w:pStyle w:val="Nagwek2"/>
        <w:spacing w:line="276" w:lineRule="auto"/>
        <w:jc w:val="center"/>
        <w:rPr>
          <w:rFonts w:ascii="Calibri" w:hAnsi="Calibri" w:cs="Lucida Sans Unicode"/>
          <w:b w:val="0"/>
          <w:bCs w:val="0"/>
          <w:color w:val="auto"/>
        </w:rPr>
      </w:pPr>
    </w:p>
    <w:p w14:paraId="0AEA5D7E" w14:textId="77777777" w:rsidR="0079719A" w:rsidRDefault="00C61E69" w:rsidP="00F777BD">
      <w:pPr>
        <w:pStyle w:val="Nagwek2"/>
        <w:spacing w:line="276" w:lineRule="auto"/>
        <w:jc w:val="center"/>
        <w:rPr>
          <w:rFonts w:ascii="Calibri" w:hAnsi="Calibri" w:cs="Lucida Sans Unicode"/>
          <w:b w:val="0"/>
          <w:bCs w:val="0"/>
          <w:color w:val="auto"/>
        </w:rPr>
      </w:pPr>
      <w:r w:rsidRPr="00D4054F">
        <w:rPr>
          <w:rFonts w:ascii="Calibri" w:hAnsi="Calibri" w:cs="Lucida Sans Unicode"/>
          <w:b w:val="0"/>
          <w:bCs w:val="0"/>
          <w:color w:val="auto"/>
        </w:rPr>
        <w:t>ZASADY DOFINANSOWANIA ZE ŚRODKÓW</w:t>
      </w:r>
    </w:p>
    <w:p w14:paraId="3E38853C" w14:textId="5C115A5A" w:rsidR="00EE3FDA" w:rsidRDefault="00C61E69" w:rsidP="00F777BD">
      <w:pPr>
        <w:pStyle w:val="Nagwek2"/>
        <w:spacing w:line="276" w:lineRule="auto"/>
        <w:jc w:val="center"/>
        <w:rPr>
          <w:rFonts w:ascii="Calibri" w:hAnsi="Calibri" w:cs="Lucida Sans Unicode"/>
          <w:b w:val="0"/>
          <w:bCs w:val="0"/>
          <w:color w:val="auto"/>
        </w:rPr>
      </w:pPr>
      <w:r w:rsidRPr="00D4054F">
        <w:rPr>
          <w:rFonts w:ascii="Calibri" w:hAnsi="Calibri" w:cs="Lucida Sans Unicode"/>
          <w:b w:val="0"/>
          <w:bCs w:val="0"/>
          <w:color w:val="auto"/>
        </w:rPr>
        <w:t xml:space="preserve"> PAŃSTWOWEGO FUNDUSZU REHABILITACJI OSÓB NIEPEŁNOSPRAWNYCH</w:t>
      </w:r>
      <w:r w:rsidR="003601AC">
        <w:rPr>
          <w:rFonts w:ascii="Calibri" w:hAnsi="Calibri" w:cs="Lucida Sans Unicode"/>
          <w:b w:val="0"/>
          <w:bCs w:val="0"/>
          <w:color w:val="auto"/>
        </w:rPr>
        <w:t xml:space="preserve"> </w:t>
      </w:r>
    </w:p>
    <w:p w14:paraId="52C3C1D4" w14:textId="195C202C" w:rsidR="00C42B97" w:rsidRPr="00D4054F" w:rsidRDefault="00C61E69" w:rsidP="00F777BD">
      <w:pPr>
        <w:pStyle w:val="Nagwek2"/>
        <w:spacing w:line="276" w:lineRule="auto"/>
        <w:jc w:val="center"/>
        <w:rPr>
          <w:rFonts w:ascii="Calibri" w:hAnsi="Calibri" w:cs="Lucida Sans Unicode"/>
          <w:b w:val="0"/>
          <w:bCs w:val="0"/>
          <w:color w:val="auto"/>
        </w:rPr>
      </w:pPr>
      <w:r w:rsidRPr="00D4054F">
        <w:rPr>
          <w:rFonts w:ascii="Calibri" w:eastAsia="MS Mincho" w:hAnsi="Calibri" w:cs="Lucida Sans Unicode"/>
          <w:b w:val="0"/>
          <w:bCs w:val="0"/>
          <w:color w:val="auto"/>
        </w:rPr>
        <w:t xml:space="preserve">DO ZAOPATRZENIA W SPRZĘT REHABILITACYJNY, PRZEDMIOTY ORTOPEDYCZNE I ŚRODKI POMOCNICZE PRZYZNAWANE OSOBOM NIEPEŁNOSPRAWNYM NA PODSTAWIE ODRĘBNYCH PRZEPISÓW </w:t>
      </w:r>
    </w:p>
    <w:p w14:paraId="3AEFC9DE" w14:textId="77777777" w:rsidR="00C42B97" w:rsidRPr="00E80F28" w:rsidRDefault="00C42B97" w:rsidP="00F777BD">
      <w:pPr>
        <w:pStyle w:val="NormalnyWeb"/>
        <w:spacing w:line="276" w:lineRule="auto"/>
        <w:rPr>
          <w:rFonts w:ascii="Calibri" w:hAnsi="Calibri" w:cs="Lucida Sans Unicode"/>
          <w:sz w:val="16"/>
          <w:szCs w:val="16"/>
        </w:rPr>
      </w:pPr>
    </w:p>
    <w:p w14:paraId="16941461" w14:textId="7E4AF57F" w:rsidR="00C42B97" w:rsidRDefault="00C42B97" w:rsidP="00F777BD">
      <w:pPr>
        <w:pStyle w:val="NormalnyWeb"/>
        <w:spacing w:line="276" w:lineRule="auto"/>
        <w:jc w:val="center"/>
        <w:rPr>
          <w:rFonts w:ascii="Calibri" w:hAnsi="Calibri" w:cs="Lucida Sans Unicode"/>
          <w:b/>
          <w:sz w:val="22"/>
          <w:szCs w:val="22"/>
        </w:rPr>
      </w:pPr>
      <w:r w:rsidRPr="00D4054F">
        <w:rPr>
          <w:rFonts w:ascii="Calibri" w:hAnsi="Calibri" w:cs="Lucida Sans Unicode"/>
          <w:b/>
          <w:sz w:val="22"/>
          <w:szCs w:val="22"/>
        </w:rPr>
        <w:t>§  1</w:t>
      </w:r>
    </w:p>
    <w:p w14:paraId="1CB90E36" w14:textId="77777777" w:rsidR="00EE3FDA" w:rsidRPr="00E80F28" w:rsidRDefault="00EE3FDA" w:rsidP="00F777BD">
      <w:pPr>
        <w:pStyle w:val="NormalnyWeb"/>
        <w:spacing w:line="276" w:lineRule="auto"/>
        <w:jc w:val="center"/>
        <w:rPr>
          <w:rFonts w:ascii="Calibri" w:hAnsi="Calibri" w:cs="Lucida Sans Unicode"/>
          <w:b/>
          <w:sz w:val="16"/>
          <w:szCs w:val="16"/>
        </w:rPr>
      </w:pPr>
    </w:p>
    <w:p w14:paraId="49DE94CB" w14:textId="77777777" w:rsidR="00C42B97" w:rsidRPr="0041218D" w:rsidRDefault="00C42B97" w:rsidP="00F777BD">
      <w:pPr>
        <w:pStyle w:val="NormalnyWeb"/>
        <w:spacing w:line="276" w:lineRule="auto"/>
        <w:rPr>
          <w:rFonts w:ascii="Calibri" w:hAnsi="Calibri" w:cs="Lucida Sans Unicode"/>
          <w:b/>
          <w:bCs/>
          <w:sz w:val="22"/>
          <w:szCs w:val="22"/>
        </w:rPr>
      </w:pPr>
      <w:r w:rsidRPr="0041218D">
        <w:rPr>
          <w:rFonts w:ascii="Calibri" w:hAnsi="Calibri" w:cs="Lucida Sans Unicode"/>
          <w:b/>
          <w:bCs/>
          <w:sz w:val="22"/>
          <w:szCs w:val="22"/>
        </w:rPr>
        <w:t>Ilekroć w niniejszym dokumencie jest mowa o:</w:t>
      </w:r>
    </w:p>
    <w:p w14:paraId="7AFF1B7D" w14:textId="77777777" w:rsidR="004F7466" w:rsidRPr="00E80F28" w:rsidRDefault="004F7466" w:rsidP="00F777BD">
      <w:pPr>
        <w:pStyle w:val="NormalnyWeb"/>
        <w:spacing w:line="276" w:lineRule="auto"/>
        <w:rPr>
          <w:rFonts w:ascii="Calibri" w:hAnsi="Calibri" w:cs="Lucida Sans Unicode"/>
          <w:b/>
          <w:bCs/>
          <w:sz w:val="16"/>
          <w:szCs w:val="16"/>
        </w:rPr>
      </w:pPr>
    </w:p>
    <w:p w14:paraId="27CE9242" w14:textId="77777777" w:rsidR="00C42B97" w:rsidRPr="00D4054F" w:rsidRDefault="00C42B97" w:rsidP="00F777BD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r w:rsidRPr="00696684">
        <w:rPr>
          <w:rFonts w:ascii="Calibri" w:hAnsi="Calibri" w:cs="Lucida Sans Unicode"/>
          <w:i/>
          <w:iCs/>
          <w:sz w:val="22"/>
          <w:szCs w:val="22"/>
        </w:rPr>
        <w:t>Funduszu</w:t>
      </w:r>
      <w:r w:rsidRPr="00D4054F">
        <w:rPr>
          <w:rFonts w:ascii="Calibri" w:hAnsi="Calibri" w:cs="Lucida Sans Unicode"/>
          <w:sz w:val="22"/>
          <w:szCs w:val="22"/>
        </w:rPr>
        <w:t xml:space="preserve"> – oznacza to Państwowy Fundusz Rehab</w:t>
      </w:r>
      <w:r w:rsidR="004F7466" w:rsidRPr="00D4054F">
        <w:rPr>
          <w:rFonts w:ascii="Calibri" w:hAnsi="Calibri" w:cs="Lucida Sans Unicode"/>
          <w:sz w:val="22"/>
          <w:szCs w:val="22"/>
        </w:rPr>
        <w:t>ilitacji Osób Niepełnosprawnych.</w:t>
      </w:r>
    </w:p>
    <w:p w14:paraId="3ACDAD97" w14:textId="77777777" w:rsidR="004F7466" w:rsidRPr="00D4054F" w:rsidRDefault="004F7466" w:rsidP="00F777BD">
      <w:pPr>
        <w:pStyle w:val="NormalnyWeb"/>
        <w:spacing w:line="276" w:lineRule="auto"/>
        <w:ind w:left="720"/>
        <w:jc w:val="both"/>
        <w:rPr>
          <w:rFonts w:ascii="Calibri" w:hAnsi="Calibri" w:cs="Lucida Sans Unicode"/>
          <w:sz w:val="16"/>
          <w:szCs w:val="16"/>
        </w:rPr>
      </w:pPr>
    </w:p>
    <w:p w14:paraId="7F895BDC" w14:textId="77777777" w:rsidR="00C42B97" w:rsidRPr="00D4054F" w:rsidRDefault="00C42B97" w:rsidP="00F777BD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r w:rsidRPr="00696684">
        <w:rPr>
          <w:rFonts w:ascii="Calibri" w:hAnsi="Calibri" w:cs="Lucida Sans Unicode"/>
          <w:i/>
          <w:iCs/>
          <w:sz w:val="22"/>
          <w:szCs w:val="22"/>
        </w:rPr>
        <w:t xml:space="preserve">Osobie niepełnosprawnej – </w:t>
      </w:r>
      <w:r w:rsidRPr="00D4054F">
        <w:rPr>
          <w:rFonts w:ascii="Calibri" w:hAnsi="Calibri" w:cs="Lucida Sans Unicode"/>
          <w:sz w:val="22"/>
          <w:szCs w:val="22"/>
        </w:rPr>
        <w:t xml:space="preserve">oznacza to osobę posiadającą orzeczenie o zakwalifikowaniu do jednego z trzech stopni niepełnosprawności, orzeczenie o całkowitej lub częściowej niezdolności do pracy oraz orzeczenie o niepełnosprawności, wydane </w:t>
      </w:r>
      <w:r w:rsidR="004F7466" w:rsidRPr="00D4054F">
        <w:rPr>
          <w:rFonts w:ascii="Calibri" w:hAnsi="Calibri" w:cs="Lucida Sans Unicode"/>
          <w:sz w:val="22"/>
          <w:szCs w:val="22"/>
        </w:rPr>
        <w:t>przed ukończeniem 16 roku życia.</w:t>
      </w:r>
    </w:p>
    <w:p w14:paraId="5395F73D" w14:textId="77777777" w:rsidR="004F7466" w:rsidRPr="00D4054F" w:rsidRDefault="004F7466" w:rsidP="00F777BD">
      <w:pPr>
        <w:pStyle w:val="NormalnyWeb"/>
        <w:spacing w:line="276" w:lineRule="auto"/>
        <w:jc w:val="both"/>
        <w:rPr>
          <w:rFonts w:ascii="Calibri" w:hAnsi="Calibri" w:cs="Lucida Sans Unicode"/>
          <w:sz w:val="16"/>
          <w:szCs w:val="16"/>
        </w:rPr>
      </w:pPr>
    </w:p>
    <w:p w14:paraId="3B3AC3CA" w14:textId="44ADBBC3" w:rsidR="00C42B97" w:rsidRPr="00D4054F" w:rsidRDefault="00C42B97" w:rsidP="00F777BD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r w:rsidRPr="00696684">
        <w:rPr>
          <w:rFonts w:ascii="Calibri" w:hAnsi="Calibri" w:cs="Lucida Sans Unicode"/>
          <w:i/>
          <w:iCs/>
          <w:sz w:val="22"/>
          <w:szCs w:val="22"/>
        </w:rPr>
        <w:t xml:space="preserve">Rozporządzeniu </w:t>
      </w:r>
      <w:r w:rsidRPr="00D4054F">
        <w:rPr>
          <w:rFonts w:ascii="Calibri" w:hAnsi="Calibri" w:cs="Lucida Sans Unicode"/>
          <w:sz w:val="22"/>
          <w:szCs w:val="22"/>
        </w:rPr>
        <w:t>– oznacza to oznacza to Rozporządzenie Ministra Pracy i Polityki Społecznej z dnia 25 czerwca 2002 r. w sprawie określenia rodzajów zadań powiatu, które mogą być finansowane ze środków Państwowego Funduszu Rehabilitacji Osób Niepełnosprawnych</w:t>
      </w:r>
      <w:r w:rsidR="00412ABB" w:rsidRPr="00D4054F">
        <w:rPr>
          <w:rFonts w:ascii="Calibri" w:hAnsi="Calibri" w:cs="Lucida Sans Unicode"/>
          <w:sz w:val="22"/>
          <w:szCs w:val="22"/>
        </w:rPr>
        <w:t xml:space="preserve"> (</w:t>
      </w:r>
      <w:r w:rsidR="00412ABB" w:rsidRPr="000B0FCA">
        <w:rPr>
          <w:rFonts w:ascii="Calibri" w:hAnsi="Calibri" w:cs="Lucida Sans Unicode"/>
          <w:i/>
          <w:iCs/>
          <w:sz w:val="22"/>
          <w:szCs w:val="22"/>
        </w:rPr>
        <w:t xml:space="preserve">Dz. U. </w:t>
      </w:r>
      <w:r w:rsidR="00D30291" w:rsidRPr="000B0FCA">
        <w:rPr>
          <w:rFonts w:ascii="Calibri" w:hAnsi="Calibri" w:cs="Lucida Sans Unicode"/>
          <w:i/>
          <w:iCs/>
          <w:sz w:val="22"/>
          <w:szCs w:val="22"/>
        </w:rPr>
        <w:t>z 2015</w:t>
      </w:r>
      <w:r w:rsidR="00412ABB" w:rsidRPr="000B0FCA">
        <w:rPr>
          <w:rFonts w:ascii="Calibri" w:hAnsi="Calibri" w:cs="Lucida Sans Unicode"/>
          <w:i/>
          <w:iCs/>
          <w:sz w:val="22"/>
          <w:szCs w:val="22"/>
        </w:rPr>
        <w:t xml:space="preserve"> r., poz. </w:t>
      </w:r>
      <w:r w:rsidR="00D30291" w:rsidRPr="000B0FCA">
        <w:rPr>
          <w:rFonts w:ascii="Calibri" w:hAnsi="Calibri" w:cs="Lucida Sans Unicode"/>
          <w:i/>
          <w:iCs/>
          <w:sz w:val="22"/>
          <w:szCs w:val="22"/>
        </w:rPr>
        <w:t>926</w:t>
      </w:r>
      <w:r w:rsidR="000B0FCA" w:rsidRPr="000B0FCA">
        <w:rPr>
          <w:rFonts w:ascii="Calibri" w:hAnsi="Calibri" w:cs="Lucida Sans Unicode"/>
          <w:i/>
          <w:iCs/>
          <w:sz w:val="22"/>
          <w:szCs w:val="22"/>
        </w:rPr>
        <w:t xml:space="preserve"> ze zmianami</w:t>
      </w:r>
      <w:r w:rsidRPr="00D4054F">
        <w:rPr>
          <w:rFonts w:ascii="Calibri" w:hAnsi="Calibri" w:cs="Lucida Sans Unicode"/>
          <w:sz w:val="22"/>
          <w:szCs w:val="22"/>
        </w:rPr>
        <w:t>), oraz Rozporząd</w:t>
      </w:r>
      <w:r w:rsidR="00184665" w:rsidRPr="00D4054F">
        <w:rPr>
          <w:rFonts w:ascii="Calibri" w:hAnsi="Calibri" w:cs="Lucida Sans Unicode"/>
          <w:sz w:val="22"/>
          <w:szCs w:val="22"/>
        </w:rPr>
        <w:t xml:space="preserve">zenie Ministra Zdrowia z dnia </w:t>
      </w:r>
      <w:r w:rsidR="00696684">
        <w:rPr>
          <w:rFonts w:ascii="Calibri" w:hAnsi="Calibri" w:cs="Lucida Sans Unicode"/>
          <w:sz w:val="22"/>
          <w:szCs w:val="22"/>
        </w:rPr>
        <w:t xml:space="preserve">29 maja </w:t>
      </w:r>
      <w:r w:rsidR="00184665" w:rsidRPr="00D4054F">
        <w:rPr>
          <w:rFonts w:ascii="Calibri" w:hAnsi="Calibri" w:cs="Lucida Sans Unicode"/>
          <w:sz w:val="22"/>
          <w:szCs w:val="22"/>
        </w:rPr>
        <w:t>201</w:t>
      </w:r>
      <w:r w:rsidR="00696684">
        <w:rPr>
          <w:rFonts w:ascii="Calibri" w:hAnsi="Calibri" w:cs="Lucida Sans Unicode"/>
          <w:sz w:val="22"/>
          <w:szCs w:val="22"/>
        </w:rPr>
        <w:t>7</w:t>
      </w:r>
      <w:r w:rsidRPr="00D4054F">
        <w:rPr>
          <w:rFonts w:ascii="Calibri" w:hAnsi="Calibri" w:cs="Lucida Sans Unicode"/>
          <w:sz w:val="22"/>
          <w:szCs w:val="22"/>
        </w:rPr>
        <w:t xml:space="preserve"> roku w sprawie </w:t>
      </w:r>
      <w:r w:rsidR="00184665" w:rsidRPr="00D4054F">
        <w:rPr>
          <w:rFonts w:ascii="Calibri" w:hAnsi="Calibri" w:cs="Lucida Sans Unicode"/>
          <w:sz w:val="22"/>
          <w:szCs w:val="22"/>
        </w:rPr>
        <w:t>wykazu wyrobów medycznych</w:t>
      </w:r>
      <w:r w:rsidR="00696684">
        <w:rPr>
          <w:rFonts w:ascii="Calibri" w:hAnsi="Calibri" w:cs="Lucida Sans Unicode"/>
          <w:sz w:val="22"/>
          <w:szCs w:val="22"/>
        </w:rPr>
        <w:t xml:space="preserve"> </w:t>
      </w:r>
      <w:r w:rsidR="00184665" w:rsidRPr="00D4054F">
        <w:rPr>
          <w:rFonts w:ascii="Calibri" w:hAnsi="Calibri" w:cs="Lucida Sans Unicode"/>
          <w:sz w:val="22"/>
          <w:szCs w:val="22"/>
        </w:rPr>
        <w:t>wydawanych na zlecenie</w:t>
      </w:r>
      <w:r w:rsidR="006E20D9" w:rsidRPr="00D4054F">
        <w:rPr>
          <w:rFonts w:ascii="Calibri" w:hAnsi="Calibri" w:cs="Lucida Sans Unicode"/>
          <w:sz w:val="22"/>
          <w:szCs w:val="22"/>
        </w:rPr>
        <w:t>, (</w:t>
      </w:r>
      <w:r w:rsidR="00696684" w:rsidRPr="00696684">
        <w:rPr>
          <w:rFonts w:asciiTheme="minorHAnsi" w:hAnsiTheme="minorHAnsi" w:cstheme="minorHAnsi"/>
          <w:sz w:val="22"/>
          <w:szCs w:val="22"/>
        </w:rPr>
        <w:t>Dz.U. z</w:t>
      </w:r>
      <w:r w:rsidR="00696684">
        <w:rPr>
          <w:rFonts w:asciiTheme="minorHAnsi" w:hAnsiTheme="minorHAnsi" w:cstheme="minorHAnsi"/>
          <w:sz w:val="22"/>
          <w:szCs w:val="22"/>
        </w:rPr>
        <w:t xml:space="preserve"> </w:t>
      </w:r>
      <w:r w:rsidR="00696684" w:rsidRPr="00696684">
        <w:rPr>
          <w:rFonts w:asciiTheme="minorHAnsi" w:hAnsiTheme="minorHAnsi" w:cstheme="minorHAnsi"/>
          <w:sz w:val="22"/>
          <w:szCs w:val="22"/>
        </w:rPr>
        <w:t>201</w:t>
      </w:r>
      <w:r w:rsidR="00696684">
        <w:rPr>
          <w:rFonts w:asciiTheme="minorHAnsi" w:hAnsiTheme="minorHAnsi" w:cstheme="minorHAnsi"/>
          <w:sz w:val="22"/>
          <w:szCs w:val="22"/>
        </w:rPr>
        <w:t xml:space="preserve">7 </w:t>
      </w:r>
      <w:r w:rsidR="00696684" w:rsidRPr="00696684">
        <w:rPr>
          <w:rFonts w:asciiTheme="minorHAnsi" w:hAnsiTheme="minorHAnsi" w:cstheme="minorHAnsi"/>
          <w:sz w:val="22"/>
          <w:szCs w:val="22"/>
        </w:rPr>
        <w:t>r. poz.1</w:t>
      </w:r>
      <w:r w:rsidR="00696684">
        <w:rPr>
          <w:rFonts w:asciiTheme="minorHAnsi" w:hAnsiTheme="minorHAnsi" w:cstheme="minorHAnsi"/>
          <w:sz w:val="22"/>
          <w:szCs w:val="22"/>
        </w:rPr>
        <w:t xml:space="preserve">061 </w:t>
      </w:r>
      <w:r w:rsidR="00AB6819">
        <w:rPr>
          <w:rFonts w:asciiTheme="minorHAnsi" w:hAnsiTheme="minorHAnsi" w:cstheme="minorHAnsi"/>
          <w:sz w:val="22"/>
          <w:szCs w:val="22"/>
        </w:rPr>
        <w:t xml:space="preserve"> </w:t>
      </w:r>
      <w:r w:rsidR="00EE3FDA">
        <w:rPr>
          <w:rFonts w:asciiTheme="minorHAnsi" w:hAnsiTheme="minorHAnsi" w:cstheme="minorHAnsi"/>
          <w:sz w:val="22"/>
          <w:szCs w:val="22"/>
        </w:rPr>
        <w:t>ze zmianami</w:t>
      </w:r>
      <w:r w:rsidRPr="00D4054F">
        <w:rPr>
          <w:rFonts w:ascii="Calibri" w:hAnsi="Calibri" w:cs="Lucida Sans Unicode"/>
          <w:sz w:val="22"/>
          <w:szCs w:val="22"/>
        </w:rPr>
        <w:t>)</w:t>
      </w:r>
      <w:r w:rsidR="004F7466" w:rsidRPr="00D4054F">
        <w:rPr>
          <w:rFonts w:ascii="Calibri" w:hAnsi="Calibri" w:cs="Lucida Sans Unicode"/>
          <w:sz w:val="22"/>
          <w:szCs w:val="22"/>
        </w:rPr>
        <w:t>.</w:t>
      </w:r>
    </w:p>
    <w:p w14:paraId="5875F40C" w14:textId="77777777" w:rsidR="004F7466" w:rsidRPr="00D4054F" w:rsidRDefault="004F7466" w:rsidP="00F777BD">
      <w:pPr>
        <w:pStyle w:val="NormalnyWeb"/>
        <w:spacing w:line="276" w:lineRule="auto"/>
        <w:jc w:val="both"/>
        <w:rPr>
          <w:rFonts w:ascii="Calibri" w:hAnsi="Calibri" w:cs="Lucida Sans Unicode"/>
          <w:sz w:val="16"/>
          <w:szCs w:val="16"/>
        </w:rPr>
      </w:pPr>
    </w:p>
    <w:p w14:paraId="40205E21" w14:textId="77777777" w:rsidR="00C42B97" w:rsidRPr="00D4054F" w:rsidRDefault="00C42B97" w:rsidP="00F777B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r w:rsidRPr="00696684">
        <w:rPr>
          <w:rFonts w:ascii="Calibri" w:hAnsi="Calibri" w:cs="Lucida Sans Unicode"/>
          <w:i/>
          <w:iCs/>
          <w:sz w:val="22"/>
          <w:szCs w:val="22"/>
        </w:rPr>
        <w:t>Przed</w:t>
      </w:r>
      <w:r w:rsidR="000F74F0" w:rsidRPr="00696684">
        <w:rPr>
          <w:rFonts w:ascii="Calibri" w:hAnsi="Calibri" w:cs="Lucida Sans Unicode"/>
          <w:i/>
          <w:iCs/>
          <w:sz w:val="22"/>
          <w:szCs w:val="22"/>
        </w:rPr>
        <w:t>mioty ortopedyczne</w:t>
      </w:r>
      <w:r w:rsidR="000F74F0" w:rsidRPr="00D4054F">
        <w:rPr>
          <w:rFonts w:ascii="Calibri" w:hAnsi="Calibri" w:cs="Lucida Sans Unicode"/>
          <w:sz w:val="22"/>
          <w:szCs w:val="22"/>
        </w:rPr>
        <w:t xml:space="preserve"> - oznacza to </w:t>
      </w:r>
      <w:r w:rsidRPr="00D4054F">
        <w:rPr>
          <w:rFonts w:ascii="Calibri" w:hAnsi="Calibri" w:cs="Lucida Sans Unicode"/>
          <w:sz w:val="22"/>
          <w:szCs w:val="22"/>
        </w:rPr>
        <w:t>przyrządy ortopedyczne niezbędne osobie niepełnosprawnej w okresie choroby lub usprawnienia l</w:t>
      </w:r>
      <w:r w:rsidR="004F7466" w:rsidRPr="00D4054F">
        <w:rPr>
          <w:rFonts w:ascii="Calibri" w:hAnsi="Calibri" w:cs="Lucida Sans Unicode"/>
          <w:sz w:val="22"/>
          <w:szCs w:val="22"/>
        </w:rPr>
        <w:t>eczniczego.</w:t>
      </w:r>
    </w:p>
    <w:p w14:paraId="34C7F5CD" w14:textId="77777777" w:rsidR="00C42B97" w:rsidRPr="00696684" w:rsidRDefault="00C42B97" w:rsidP="00F777BD">
      <w:pPr>
        <w:spacing w:line="276" w:lineRule="auto"/>
        <w:jc w:val="both"/>
        <w:rPr>
          <w:rFonts w:ascii="Calibri" w:hAnsi="Calibri" w:cs="Lucida Sans Unicode"/>
          <w:i/>
          <w:iCs/>
          <w:sz w:val="16"/>
          <w:szCs w:val="16"/>
        </w:rPr>
      </w:pPr>
    </w:p>
    <w:p w14:paraId="762D7CD5" w14:textId="77777777" w:rsidR="00C42B97" w:rsidRPr="00D4054F" w:rsidRDefault="000F74F0" w:rsidP="00F777BD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r w:rsidRPr="00696684">
        <w:rPr>
          <w:rFonts w:ascii="Calibri" w:hAnsi="Calibri" w:cs="Lucida Sans Unicode"/>
          <w:i/>
          <w:iCs/>
          <w:sz w:val="22"/>
          <w:szCs w:val="22"/>
        </w:rPr>
        <w:t>Środki pomocnicz</w:t>
      </w:r>
      <w:r w:rsidR="00C42B97" w:rsidRPr="00696684">
        <w:rPr>
          <w:rFonts w:ascii="Calibri" w:hAnsi="Calibri" w:cs="Lucida Sans Unicode"/>
          <w:i/>
          <w:iCs/>
          <w:sz w:val="22"/>
          <w:szCs w:val="22"/>
        </w:rPr>
        <w:t>e</w:t>
      </w:r>
      <w:r w:rsidR="00C42B97" w:rsidRPr="00D4054F">
        <w:rPr>
          <w:rFonts w:ascii="Calibri" w:hAnsi="Calibri" w:cs="Lucida Sans Unicode"/>
          <w:sz w:val="22"/>
          <w:szCs w:val="22"/>
        </w:rPr>
        <w:t xml:space="preserve"> – oznacza to takie środki, które ułatwiają w znacznym stopniu, bądź umożliwią funkcjonowanie osoby niepełnos</w:t>
      </w:r>
      <w:r w:rsidR="004F7466" w:rsidRPr="00D4054F">
        <w:rPr>
          <w:rFonts w:ascii="Calibri" w:hAnsi="Calibri" w:cs="Lucida Sans Unicode"/>
          <w:sz w:val="22"/>
          <w:szCs w:val="22"/>
        </w:rPr>
        <w:t>prawnej w środowisku społecznym.</w:t>
      </w:r>
    </w:p>
    <w:p w14:paraId="4A1ADC88" w14:textId="77777777" w:rsidR="00C42B97" w:rsidRPr="00D4054F" w:rsidRDefault="00C42B97" w:rsidP="00F777BD">
      <w:pPr>
        <w:pStyle w:val="NormalnyWeb"/>
        <w:spacing w:line="276" w:lineRule="auto"/>
        <w:jc w:val="both"/>
        <w:rPr>
          <w:rFonts w:ascii="Calibri" w:hAnsi="Calibri" w:cs="Lucida Sans Unicode"/>
          <w:sz w:val="16"/>
          <w:szCs w:val="16"/>
        </w:rPr>
      </w:pPr>
    </w:p>
    <w:p w14:paraId="038B2FA4" w14:textId="77777777" w:rsidR="00C42B97" w:rsidRPr="00D4054F" w:rsidRDefault="00C42B97" w:rsidP="00F777BD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r w:rsidRPr="00696684">
        <w:rPr>
          <w:rFonts w:ascii="Calibri" w:hAnsi="Calibri" w:cs="Lucida Sans Unicode"/>
          <w:i/>
          <w:iCs/>
          <w:sz w:val="22"/>
          <w:szCs w:val="22"/>
        </w:rPr>
        <w:t>Sprzęt rehabilitacyjny</w:t>
      </w:r>
      <w:r w:rsidRPr="00D4054F">
        <w:rPr>
          <w:rFonts w:ascii="Calibri" w:hAnsi="Calibri" w:cs="Lucida Sans Unicode"/>
          <w:sz w:val="22"/>
          <w:szCs w:val="22"/>
        </w:rPr>
        <w:t xml:space="preserve"> – oznacza to niezbędny sprzęt do prowadzenia zajęć rehabilitacyjnych w warunkach domowych mających za zadanie osiągnięcie przy aktywnym uczestnictwie osoby niepełnosprawnej możliwie najwyższego poziomu jej funkcjonowania, jakośc</w:t>
      </w:r>
      <w:r w:rsidR="004F7466" w:rsidRPr="00D4054F">
        <w:rPr>
          <w:rFonts w:ascii="Calibri" w:hAnsi="Calibri" w:cs="Lucida Sans Unicode"/>
          <w:sz w:val="22"/>
          <w:szCs w:val="22"/>
        </w:rPr>
        <w:t>i życia i integracji społecznej.</w:t>
      </w:r>
    </w:p>
    <w:p w14:paraId="0DAF5F14" w14:textId="77777777" w:rsidR="00C42B97" w:rsidRPr="00D4054F" w:rsidRDefault="00C42B97" w:rsidP="00F777BD">
      <w:pPr>
        <w:pStyle w:val="NormalnyWeb"/>
        <w:spacing w:line="276" w:lineRule="auto"/>
        <w:jc w:val="both"/>
        <w:rPr>
          <w:rFonts w:ascii="Calibri" w:hAnsi="Calibri" w:cs="Lucida Sans Unicode"/>
          <w:sz w:val="16"/>
          <w:szCs w:val="16"/>
        </w:rPr>
      </w:pPr>
    </w:p>
    <w:p w14:paraId="1BDF3418" w14:textId="4F8C71A0" w:rsidR="00C42B97" w:rsidRPr="00D4054F" w:rsidRDefault="00C42B97" w:rsidP="00F777BD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r w:rsidRPr="00696684">
        <w:rPr>
          <w:rFonts w:ascii="Calibri" w:hAnsi="Calibri" w:cs="Lucida Sans Unicode"/>
          <w:i/>
          <w:iCs/>
          <w:sz w:val="22"/>
          <w:szCs w:val="22"/>
        </w:rPr>
        <w:t>Przeciętnym wynagrodzeniu</w:t>
      </w:r>
      <w:r w:rsidRPr="00D4054F">
        <w:rPr>
          <w:rFonts w:ascii="Calibri" w:hAnsi="Calibri" w:cs="Lucida Sans Unicode"/>
          <w:sz w:val="22"/>
          <w:szCs w:val="22"/>
        </w:rPr>
        <w:t xml:space="preserve"> – oznacza to przeciętne miesięczne wynagrodzenie w gospodarce narodowej w poprzednim kwartale od pierwszego dnia miesiąca po ogłoszeniu przez Prezesa Głównego Urzędy Statystycznego w formie komunikatu w Dzienniku Urzędowym Rzeczypospolitej Polskiej „Monitor Pol</w:t>
      </w:r>
      <w:r w:rsidR="00361889" w:rsidRPr="00D4054F">
        <w:rPr>
          <w:rFonts w:ascii="Calibri" w:hAnsi="Calibri" w:cs="Lucida Sans Unicode"/>
          <w:sz w:val="22"/>
          <w:szCs w:val="22"/>
        </w:rPr>
        <w:t>ski”, na podstawie art. 20 pkt 2</w:t>
      </w:r>
      <w:r w:rsidRPr="00D4054F">
        <w:rPr>
          <w:rFonts w:ascii="Calibri" w:hAnsi="Calibri" w:cs="Lucida Sans Unicode"/>
          <w:sz w:val="22"/>
          <w:szCs w:val="22"/>
        </w:rPr>
        <w:t xml:space="preserve"> ustawy z dnia 17 grudnia 1998r. o emeryturach i rentach z Funduszu Ubezpi</w:t>
      </w:r>
      <w:r w:rsidR="0036543D" w:rsidRPr="00D4054F">
        <w:rPr>
          <w:rFonts w:ascii="Calibri" w:hAnsi="Calibri" w:cs="Lucida Sans Unicode"/>
          <w:sz w:val="22"/>
          <w:szCs w:val="22"/>
        </w:rPr>
        <w:t xml:space="preserve">eczeń Społecznych </w:t>
      </w:r>
      <w:r w:rsidR="004F1490" w:rsidRPr="00290D84">
        <w:rPr>
          <w:rFonts w:asciiTheme="minorHAnsi" w:hAnsiTheme="minorHAnsi" w:cstheme="minorHAnsi"/>
          <w:i/>
          <w:iCs/>
          <w:sz w:val="22"/>
          <w:szCs w:val="22"/>
        </w:rPr>
        <w:t>(Dz.U. 1998 nr 162 poz. 1118 ze zmianami)</w:t>
      </w:r>
      <w:r w:rsidR="004F7466" w:rsidRPr="00D4054F">
        <w:rPr>
          <w:rFonts w:ascii="Calibri" w:hAnsi="Calibri" w:cs="Lucida Sans Unicode"/>
          <w:sz w:val="22"/>
          <w:szCs w:val="22"/>
        </w:rPr>
        <w:t>.</w:t>
      </w:r>
    </w:p>
    <w:p w14:paraId="5CDE4E8A" w14:textId="77777777" w:rsidR="004F7466" w:rsidRPr="00D4054F" w:rsidRDefault="004F7466" w:rsidP="00F777BD">
      <w:pPr>
        <w:pStyle w:val="NormalnyWeb"/>
        <w:spacing w:line="276" w:lineRule="auto"/>
        <w:jc w:val="both"/>
        <w:rPr>
          <w:rFonts w:ascii="Calibri" w:hAnsi="Calibri" w:cs="Lucida Sans Unicode"/>
          <w:sz w:val="16"/>
          <w:szCs w:val="16"/>
        </w:rPr>
      </w:pPr>
    </w:p>
    <w:p w14:paraId="5777EB75" w14:textId="77777777" w:rsidR="00C42B97" w:rsidRPr="00D4054F" w:rsidRDefault="00C42B97" w:rsidP="00F777BD">
      <w:pPr>
        <w:pStyle w:val="NormalnyWeb"/>
        <w:numPr>
          <w:ilvl w:val="0"/>
          <w:numId w:val="14"/>
        </w:numPr>
        <w:spacing w:line="276" w:lineRule="auto"/>
        <w:rPr>
          <w:rFonts w:ascii="Calibri" w:hAnsi="Calibri" w:cs="Lucida Sans Unicode"/>
          <w:sz w:val="22"/>
          <w:szCs w:val="22"/>
        </w:rPr>
      </w:pPr>
      <w:r w:rsidRPr="00696684">
        <w:rPr>
          <w:rFonts w:ascii="Calibri" w:hAnsi="Calibri" w:cs="Lucida Sans Unicode"/>
          <w:i/>
          <w:iCs/>
          <w:sz w:val="22"/>
          <w:szCs w:val="22"/>
        </w:rPr>
        <w:t>Centrum</w:t>
      </w:r>
      <w:r w:rsidRPr="00D4054F">
        <w:rPr>
          <w:rFonts w:ascii="Calibri" w:hAnsi="Calibri" w:cs="Lucida Sans Unicode"/>
          <w:sz w:val="22"/>
          <w:szCs w:val="22"/>
        </w:rPr>
        <w:t xml:space="preserve"> – oznacza to Powiatowe Centrum Pomocy Rodzinie w Siemiatyczach.</w:t>
      </w:r>
    </w:p>
    <w:p w14:paraId="2E90D3DA" w14:textId="77777777" w:rsidR="00E21CE6" w:rsidRPr="00D4054F" w:rsidRDefault="00E21CE6" w:rsidP="00F777BD">
      <w:pPr>
        <w:pStyle w:val="NormalnyWeb"/>
        <w:spacing w:line="276" w:lineRule="auto"/>
        <w:rPr>
          <w:rFonts w:ascii="Calibri" w:hAnsi="Calibri" w:cs="Lucida Sans Unicode"/>
          <w:sz w:val="16"/>
          <w:szCs w:val="16"/>
        </w:rPr>
      </w:pPr>
    </w:p>
    <w:p w14:paraId="051C1EB3" w14:textId="77777777" w:rsidR="00E21CE6" w:rsidRPr="00D4054F" w:rsidRDefault="00E21CE6" w:rsidP="00F777BD">
      <w:pPr>
        <w:pStyle w:val="NormalnyWeb"/>
        <w:numPr>
          <w:ilvl w:val="0"/>
          <w:numId w:val="14"/>
        </w:numPr>
        <w:spacing w:line="276" w:lineRule="auto"/>
        <w:rPr>
          <w:rFonts w:ascii="Calibri" w:hAnsi="Calibri" w:cs="Lucida Sans Unicode"/>
          <w:sz w:val="22"/>
          <w:szCs w:val="22"/>
        </w:rPr>
      </w:pPr>
      <w:r w:rsidRPr="00696684">
        <w:rPr>
          <w:rFonts w:ascii="Calibri" w:hAnsi="Calibri" w:cs="Lucida Sans Unicode"/>
          <w:i/>
          <w:iCs/>
          <w:sz w:val="22"/>
          <w:szCs w:val="22"/>
        </w:rPr>
        <w:t>NFZ</w:t>
      </w:r>
      <w:r w:rsidRPr="00D4054F">
        <w:rPr>
          <w:rFonts w:ascii="Calibri" w:hAnsi="Calibri" w:cs="Lucida Sans Unicode"/>
          <w:sz w:val="22"/>
          <w:szCs w:val="22"/>
        </w:rPr>
        <w:t xml:space="preserve"> – oznacza to Narodowy Fundusz Zdrowia</w:t>
      </w:r>
      <w:r w:rsidR="004F7466" w:rsidRPr="00D4054F">
        <w:rPr>
          <w:rFonts w:ascii="Calibri" w:hAnsi="Calibri" w:cs="Lucida Sans Unicode"/>
          <w:sz w:val="22"/>
          <w:szCs w:val="22"/>
        </w:rPr>
        <w:t>.</w:t>
      </w:r>
    </w:p>
    <w:p w14:paraId="22D27DF7" w14:textId="77777777" w:rsidR="00C42B97" w:rsidRPr="00E80F28" w:rsidRDefault="00C42B97" w:rsidP="00F777BD">
      <w:pPr>
        <w:pStyle w:val="NormalnyWeb"/>
        <w:spacing w:line="276" w:lineRule="auto"/>
        <w:rPr>
          <w:rFonts w:ascii="Calibri" w:hAnsi="Calibri" w:cs="Lucida Sans Unicode"/>
          <w:sz w:val="16"/>
          <w:szCs w:val="16"/>
        </w:rPr>
      </w:pPr>
    </w:p>
    <w:p w14:paraId="63D6215D" w14:textId="76DCCE87" w:rsidR="00C42B97" w:rsidRDefault="00C42B97" w:rsidP="00F777BD">
      <w:pPr>
        <w:pStyle w:val="NormalnyWeb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4054F">
        <w:rPr>
          <w:rFonts w:ascii="Calibri" w:hAnsi="Calibri"/>
          <w:b/>
          <w:sz w:val="22"/>
          <w:szCs w:val="22"/>
        </w:rPr>
        <w:t>§  2</w:t>
      </w:r>
    </w:p>
    <w:p w14:paraId="6C0E4A46" w14:textId="77777777" w:rsidR="00CE0CD2" w:rsidRPr="00864661" w:rsidRDefault="00CE0CD2" w:rsidP="00CE0CD2">
      <w:pPr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Warunki, jakie muszą spełniać w</w:t>
      </w:r>
      <w:r w:rsidRPr="00864661">
        <w:rPr>
          <w:rFonts w:ascii="Calibri" w:hAnsi="Calibri" w:cs="Arial"/>
          <w:b/>
          <w:sz w:val="22"/>
          <w:szCs w:val="22"/>
        </w:rPr>
        <w:t>nioskodawcy</w:t>
      </w:r>
      <w:r>
        <w:rPr>
          <w:rFonts w:ascii="Calibri" w:hAnsi="Calibri" w:cs="Arial"/>
          <w:b/>
          <w:sz w:val="22"/>
          <w:szCs w:val="22"/>
        </w:rPr>
        <w:t>.</w:t>
      </w:r>
      <w:r w:rsidRPr="00864661">
        <w:rPr>
          <w:rFonts w:ascii="Calibri" w:hAnsi="Calibri" w:cs="Arial"/>
          <w:b/>
          <w:sz w:val="22"/>
          <w:szCs w:val="22"/>
        </w:rPr>
        <w:t xml:space="preserve"> </w:t>
      </w:r>
    </w:p>
    <w:p w14:paraId="0FEC01D0" w14:textId="77777777" w:rsidR="00CE0CD2" w:rsidRPr="00CE0CD2" w:rsidRDefault="00CE0CD2" w:rsidP="00F777BD">
      <w:pPr>
        <w:pStyle w:val="NormalnyWeb"/>
        <w:spacing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401FC4C4" w14:textId="77777777" w:rsidR="00AB6819" w:rsidRPr="00AB6819" w:rsidRDefault="00AB6819" w:rsidP="00F777BD">
      <w:pPr>
        <w:pStyle w:val="NormalnyWeb"/>
        <w:spacing w:line="276" w:lineRule="auto"/>
        <w:jc w:val="center"/>
        <w:rPr>
          <w:rFonts w:ascii="Calibri" w:hAnsi="Calibri"/>
          <w:b/>
          <w:sz w:val="10"/>
          <w:szCs w:val="10"/>
        </w:rPr>
      </w:pPr>
    </w:p>
    <w:p w14:paraId="28CADE61" w14:textId="3BEC49F1" w:rsidR="00C42B97" w:rsidRDefault="00C42B97" w:rsidP="00F777BD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bookmarkStart w:id="0" w:name="_Hlk61432779"/>
      <w:r w:rsidRPr="00D4054F">
        <w:rPr>
          <w:rFonts w:ascii="Calibri" w:hAnsi="Calibri" w:cs="Lucida Sans Unicode"/>
          <w:sz w:val="22"/>
          <w:szCs w:val="22"/>
        </w:rPr>
        <w:t xml:space="preserve">O dofinansowanie ze środków Funduszu </w:t>
      </w:r>
      <w:r w:rsidR="000F74F0" w:rsidRPr="00D4054F">
        <w:rPr>
          <w:rFonts w:ascii="Calibri" w:hAnsi="Calibri" w:cs="Lucida Sans Unicode"/>
          <w:sz w:val="22"/>
          <w:szCs w:val="22"/>
        </w:rPr>
        <w:t>do zaopatrzenia</w:t>
      </w:r>
      <w:r w:rsidRPr="00D4054F">
        <w:rPr>
          <w:rFonts w:ascii="Calibri" w:eastAsia="MS Mincho" w:hAnsi="Calibri" w:cs="Lucida Sans Unicode"/>
          <w:bCs/>
          <w:sz w:val="22"/>
          <w:szCs w:val="22"/>
        </w:rPr>
        <w:t xml:space="preserve"> w przedmioty ortopedyczne i środki </w:t>
      </w:r>
      <w:r w:rsidR="000F74F0" w:rsidRPr="00D4054F">
        <w:rPr>
          <w:rFonts w:ascii="Calibri" w:eastAsia="MS Mincho" w:hAnsi="Calibri" w:cs="Lucida Sans Unicode"/>
          <w:bCs/>
          <w:sz w:val="22"/>
          <w:szCs w:val="22"/>
        </w:rPr>
        <w:t xml:space="preserve">pomocnicze </w:t>
      </w:r>
      <w:r w:rsidR="000F74F0" w:rsidRPr="00D4054F">
        <w:rPr>
          <w:rFonts w:ascii="Calibri" w:hAnsi="Calibri" w:cs="Lucida Sans Unicode"/>
          <w:sz w:val="22"/>
          <w:szCs w:val="22"/>
        </w:rPr>
        <w:t>mogą</w:t>
      </w:r>
      <w:r w:rsidR="004E06A0">
        <w:rPr>
          <w:rFonts w:ascii="Calibri" w:hAnsi="Calibri" w:cs="Lucida Sans Unicode"/>
          <w:sz w:val="22"/>
          <w:szCs w:val="22"/>
        </w:rPr>
        <w:t xml:space="preserve"> ubiegać się</w:t>
      </w:r>
      <w:r w:rsidR="008371AE">
        <w:rPr>
          <w:rFonts w:ascii="Calibri" w:hAnsi="Calibri" w:cs="Lucida Sans Unicode"/>
          <w:sz w:val="22"/>
          <w:szCs w:val="22"/>
        </w:rPr>
        <w:t xml:space="preserve"> osoby niepełnosprawne, jeżeli</w:t>
      </w:r>
      <w:bookmarkEnd w:id="0"/>
      <w:r w:rsidR="008371AE">
        <w:rPr>
          <w:rFonts w:ascii="Calibri" w:hAnsi="Calibri" w:cs="Lucida Sans Unicode"/>
          <w:sz w:val="22"/>
          <w:szCs w:val="22"/>
        </w:rPr>
        <w:t>:</w:t>
      </w:r>
    </w:p>
    <w:p w14:paraId="2049500D" w14:textId="2C7118EB" w:rsidR="008371AE" w:rsidRDefault="008371AE" w:rsidP="00F777BD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bookmarkStart w:id="1" w:name="_Hlk61432765"/>
      <w:r>
        <w:rPr>
          <w:rFonts w:ascii="Calibri" w:hAnsi="Calibri" w:cs="Lucida Sans Unicode"/>
          <w:sz w:val="22"/>
          <w:szCs w:val="22"/>
        </w:rPr>
        <w:t>otrzymały refundację z Narodowego Funduszu Zdrowia na wnioskowany przedmiot ortopedyczny lub środek pomocniczy na podstawie potwierdzonego zlecenia</w:t>
      </w:r>
      <w:bookmarkEnd w:id="1"/>
      <w:r>
        <w:rPr>
          <w:rFonts w:ascii="Calibri" w:hAnsi="Calibri" w:cs="Lucida Sans Unicode"/>
          <w:sz w:val="22"/>
          <w:szCs w:val="22"/>
        </w:rPr>
        <w:t xml:space="preserve">, </w:t>
      </w:r>
    </w:p>
    <w:p w14:paraId="3EF7660D" w14:textId="59EC97E0" w:rsidR="008371AE" w:rsidRDefault="008371AE" w:rsidP="00F777BD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przedstawią fakturę </w:t>
      </w:r>
      <w:r w:rsidR="00E52042">
        <w:rPr>
          <w:rFonts w:ascii="Calibri" w:hAnsi="Calibri" w:cs="Lucida Sans Unicode"/>
          <w:sz w:val="22"/>
          <w:szCs w:val="22"/>
        </w:rPr>
        <w:t xml:space="preserve">określającą cenę nabycia z wyodrębnioną kwotą opłaconą w ramach </w:t>
      </w:r>
      <w:r>
        <w:rPr>
          <w:rFonts w:ascii="Calibri" w:hAnsi="Calibri" w:cs="Lucida Sans Unicode"/>
          <w:sz w:val="22"/>
          <w:szCs w:val="22"/>
        </w:rPr>
        <w:t>ubezpieczenia zdrowotnego</w:t>
      </w:r>
      <w:r w:rsidR="00E52042">
        <w:rPr>
          <w:rFonts w:ascii="Calibri" w:hAnsi="Calibri" w:cs="Lucida Sans Unicode"/>
          <w:sz w:val="22"/>
          <w:szCs w:val="22"/>
        </w:rPr>
        <w:t xml:space="preserve"> oraz</w:t>
      </w:r>
      <w:r>
        <w:rPr>
          <w:rFonts w:ascii="Calibri" w:hAnsi="Calibri" w:cs="Lucida Sans Unicode"/>
          <w:sz w:val="22"/>
          <w:szCs w:val="22"/>
        </w:rPr>
        <w:t xml:space="preserve"> kwot</w:t>
      </w:r>
      <w:r w:rsidR="00E52042">
        <w:rPr>
          <w:rFonts w:ascii="Calibri" w:hAnsi="Calibri" w:cs="Lucida Sans Unicode"/>
          <w:sz w:val="22"/>
          <w:szCs w:val="22"/>
        </w:rPr>
        <w:t>ą</w:t>
      </w:r>
      <w:r>
        <w:rPr>
          <w:rFonts w:ascii="Calibri" w:hAnsi="Calibri" w:cs="Lucida Sans Unicode"/>
          <w:sz w:val="22"/>
          <w:szCs w:val="22"/>
        </w:rPr>
        <w:t xml:space="preserve"> udziału własnego</w:t>
      </w:r>
      <w:r w:rsidR="00E52042">
        <w:rPr>
          <w:rFonts w:ascii="Calibri" w:hAnsi="Calibri" w:cs="Lucida Sans Unicode"/>
          <w:sz w:val="22"/>
          <w:szCs w:val="22"/>
        </w:rPr>
        <w:t xml:space="preserve"> lub inny dokument potwierdzający zakup</w:t>
      </w:r>
      <w:r>
        <w:rPr>
          <w:rFonts w:ascii="Calibri" w:hAnsi="Calibri" w:cs="Lucida Sans Unicode"/>
          <w:sz w:val="22"/>
          <w:szCs w:val="22"/>
        </w:rPr>
        <w:t xml:space="preserve"> wraz ze zleceniem na przedmioty ortopedyczne i środki pomocnicze, </w:t>
      </w:r>
      <w:r w:rsidR="00E52042">
        <w:rPr>
          <w:rFonts w:ascii="Calibri" w:hAnsi="Calibri" w:cs="Lucida Sans Unicode"/>
          <w:sz w:val="22"/>
          <w:szCs w:val="22"/>
        </w:rPr>
        <w:t>albo</w:t>
      </w:r>
    </w:p>
    <w:p w14:paraId="65B10597" w14:textId="3D244959" w:rsidR="00E52042" w:rsidRDefault="00E52042" w:rsidP="00F777BD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przedstawią kopię zlecenia na zaopatrzenie w przedmioty ortopedyczne i środki pomocnicze wraz z ofertą określającą cenę nabycia z wyodrębnioną kwotą opłacaną w ramach ubezpieczenia zdrowotnego i kwotą udział</w:t>
      </w:r>
      <w:r w:rsidR="00B30D22">
        <w:rPr>
          <w:rFonts w:ascii="Calibri" w:hAnsi="Calibri" w:cs="Lucida Sans Unicode"/>
          <w:sz w:val="22"/>
          <w:szCs w:val="22"/>
        </w:rPr>
        <w:t>u</w:t>
      </w:r>
      <w:r>
        <w:rPr>
          <w:rFonts w:ascii="Calibri" w:hAnsi="Calibri" w:cs="Lucida Sans Unicode"/>
          <w:sz w:val="22"/>
          <w:szCs w:val="22"/>
        </w:rPr>
        <w:t xml:space="preserve"> własnego oraz termin realizacji zlecenia od momentu przyjęcia go do realizacji, </w:t>
      </w:r>
    </w:p>
    <w:p w14:paraId="44D16CAB" w14:textId="5C1B69B6" w:rsidR="008371AE" w:rsidRDefault="008371AE" w:rsidP="00F777BD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w momencie zakupu przedmiotu dofinansowania, składania wniosku </w:t>
      </w:r>
      <w:r w:rsidR="00614DBE">
        <w:rPr>
          <w:rFonts w:ascii="Calibri" w:hAnsi="Calibri" w:cs="Lucida Sans Unicode"/>
          <w:sz w:val="22"/>
          <w:szCs w:val="22"/>
        </w:rPr>
        <w:t xml:space="preserve">jak </w:t>
      </w:r>
      <w:r>
        <w:rPr>
          <w:rFonts w:ascii="Calibri" w:hAnsi="Calibri" w:cs="Lucida Sans Unicode"/>
          <w:sz w:val="22"/>
          <w:szCs w:val="22"/>
        </w:rPr>
        <w:t>i wypłaty dofinansowania posiada</w:t>
      </w:r>
      <w:r w:rsidR="00614DBE">
        <w:rPr>
          <w:rFonts w:ascii="Calibri" w:hAnsi="Calibri" w:cs="Lucida Sans Unicode"/>
          <w:sz w:val="22"/>
          <w:szCs w:val="22"/>
        </w:rPr>
        <w:t>ją</w:t>
      </w:r>
      <w:r>
        <w:rPr>
          <w:rFonts w:ascii="Calibri" w:hAnsi="Calibri" w:cs="Lucida Sans Unicode"/>
          <w:sz w:val="22"/>
          <w:szCs w:val="22"/>
        </w:rPr>
        <w:t xml:space="preserve"> aktualne orzeczenie o stopniu niepełnosprawności</w:t>
      </w:r>
      <w:r w:rsidR="00614DBE">
        <w:rPr>
          <w:rFonts w:ascii="Calibri" w:hAnsi="Calibri" w:cs="Lucida Sans Unicode"/>
          <w:sz w:val="22"/>
          <w:szCs w:val="22"/>
        </w:rPr>
        <w:t xml:space="preserve"> bądź orzeczenie równoważne, oraz</w:t>
      </w:r>
      <w:r>
        <w:rPr>
          <w:rFonts w:ascii="Calibri" w:hAnsi="Calibri" w:cs="Lucida Sans Unicode"/>
          <w:sz w:val="22"/>
          <w:szCs w:val="22"/>
        </w:rPr>
        <w:t xml:space="preserve"> w przypadku dzieci do 16 r</w:t>
      </w:r>
      <w:r w:rsidR="00614DBE">
        <w:rPr>
          <w:rFonts w:ascii="Calibri" w:hAnsi="Calibri" w:cs="Lucida Sans Unicode"/>
          <w:sz w:val="22"/>
          <w:szCs w:val="22"/>
        </w:rPr>
        <w:t>oku</w:t>
      </w:r>
      <w:r>
        <w:rPr>
          <w:rFonts w:ascii="Calibri" w:hAnsi="Calibri" w:cs="Lucida Sans Unicode"/>
          <w:sz w:val="22"/>
          <w:szCs w:val="22"/>
        </w:rPr>
        <w:t xml:space="preserve"> ż</w:t>
      </w:r>
      <w:r w:rsidR="00614DBE">
        <w:rPr>
          <w:rFonts w:ascii="Calibri" w:hAnsi="Calibri" w:cs="Lucida Sans Unicode"/>
          <w:sz w:val="22"/>
          <w:szCs w:val="22"/>
        </w:rPr>
        <w:t>ycia -</w:t>
      </w:r>
      <w:r w:rsidR="00614DBE" w:rsidRPr="00614DBE">
        <w:rPr>
          <w:rFonts w:ascii="Calibri" w:hAnsi="Calibri" w:cs="Lucida Sans Unicode"/>
          <w:sz w:val="22"/>
          <w:szCs w:val="22"/>
        </w:rPr>
        <w:t xml:space="preserve"> </w:t>
      </w:r>
      <w:r w:rsidR="00614DBE">
        <w:rPr>
          <w:rFonts w:ascii="Calibri" w:hAnsi="Calibri" w:cs="Lucida Sans Unicode"/>
          <w:sz w:val="22"/>
          <w:szCs w:val="22"/>
        </w:rPr>
        <w:t>orzeczenie o niepełnosprawności</w:t>
      </w:r>
      <w:r>
        <w:rPr>
          <w:rFonts w:ascii="Calibri" w:hAnsi="Calibri" w:cs="Lucida Sans Unicode"/>
          <w:sz w:val="22"/>
          <w:szCs w:val="22"/>
        </w:rPr>
        <w:t xml:space="preserve">, </w:t>
      </w:r>
    </w:p>
    <w:p w14:paraId="2A187CF6" w14:textId="77777777" w:rsidR="00EE3FDA" w:rsidRPr="00E80F28" w:rsidRDefault="00EE3FDA" w:rsidP="00F777BD">
      <w:pPr>
        <w:pStyle w:val="NormalnyWeb"/>
        <w:spacing w:line="276" w:lineRule="auto"/>
        <w:ind w:left="1212"/>
        <w:jc w:val="both"/>
        <w:rPr>
          <w:rFonts w:ascii="Calibri" w:hAnsi="Calibri" w:cs="Lucida Sans Unicode"/>
          <w:sz w:val="16"/>
          <w:szCs w:val="16"/>
        </w:rPr>
      </w:pPr>
    </w:p>
    <w:p w14:paraId="3755AA5A" w14:textId="0D186A37" w:rsidR="007D5991" w:rsidRPr="00D4054F" w:rsidRDefault="007D5991" w:rsidP="00F777BD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O dofinansowanie ze środków Funduszu zaopatrzenia w sprzęt rehabilitacyjny mogą ubiegać się osoby </w:t>
      </w:r>
      <w:r w:rsidR="00E52042">
        <w:rPr>
          <w:rFonts w:ascii="Calibri" w:hAnsi="Calibri" w:cs="Lucida Sans Unicode"/>
          <w:sz w:val="22"/>
          <w:szCs w:val="22"/>
        </w:rPr>
        <w:t xml:space="preserve">niepełnosprawne stosownie do potrzeb wynikających z niepełnosprawności, jeżeli zachodzi potrzeba prowadzenia rehabilitacji w warunkach domowych przy użyciu </w:t>
      </w:r>
      <w:r w:rsidR="00614DBE">
        <w:rPr>
          <w:rFonts w:ascii="Calibri" w:hAnsi="Calibri" w:cs="Lucida Sans Unicode"/>
          <w:sz w:val="22"/>
          <w:szCs w:val="22"/>
        </w:rPr>
        <w:t>wnioskowanego</w:t>
      </w:r>
      <w:r w:rsidR="00E52042">
        <w:rPr>
          <w:rFonts w:ascii="Calibri" w:hAnsi="Calibri" w:cs="Lucida Sans Unicode"/>
          <w:sz w:val="22"/>
          <w:szCs w:val="22"/>
        </w:rPr>
        <w:t xml:space="preserve"> sprzętu, </w:t>
      </w:r>
    </w:p>
    <w:p w14:paraId="09C1F0CE" w14:textId="77777777" w:rsidR="00C42B97" w:rsidRPr="00E80F28" w:rsidRDefault="00C42B97" w:rsidP="00F777BD">
      <w:pPr>
        <w:pStyle w:val="NormalnyWeb"/>
        <w:spacing w:line="276" w:lineRule="auto"/>
        <w:jc w:val="both"/>
        <w:rPr>
          <w:rFonts w:ascii="Calibri" w:hAnsi="Calibri" w:cs="Lucida Sans Unicode"/>
          <w:sz w:val="16"/>
          <w:szCs w:val="16"/>
        </w:rPr>
      </w:pPr>
    </w:p>
    <w:p w14:paraId="58AF6D00" w14:textId="626118F5" w:rsidR="00B263D3" w:rsidRPr="008371AE" w:rsidRDefault="008371AE" w:rsidP="00F777BD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r w:rsidRPr="008371AE">
        <w:rPr>
          <w:rFonts w:ascii="Calibri" w:hAnsi="Calibri" w:cs="Lucida Sans Unicode"/>
          <w:sz w:val="22"/>
          <w:szCs w:val="22"/>
        </w:rPr>
        <w:t xml:space="preserve">Dofinansowanie może zostać przyznane ze środków PFRON, jeżeli </w:t>
      </w:r>
      <w:r w:rsidR="00B263D3" w:rsidRPr="008371AE">
        <w:rPr>
          <w:rFonts w:ascii="Calibri" w:hAnsi="Calibri" w:cs="Lucida Sans Unicode"/>
          <w:sz w:val="22"/>
          <w:szCs w:val="22"/>
        </w:rPr>
        <w:t>przeciętny miesięczny dochód, w rozumieniu przepisów o świadczeniach rodzinnych, podzielonych przez licz</w:t>
      </w:r>
      <w:r>
        <w:rPr>
          <w:rFonts w:ascii="Calibri" w:hAnsi="Calibri" w:cs="Lucida Sans Unicode"/>
          <w:sz w:val="22"/>
          <w:szCs w:val="22"/>
        </w:rPr>
        <w:t>b</w:t>
      </w:r>
      <w:r w:rsidR="00B263D3" w:rsidRPr="008371AE">
        <w:rPr>
          <w:rFonts w:ascii="Calibri" w:hAnsi="Calibri" w:cs="Lucida Sans Unicode"/>
          <w:sz w:val="22"/>
          <w:szCs w:val="22"/>
        </w:rPr>
        <w:t>ę osób we wspólnym gospodarstwie domowym , obliczony za kwartał poprzedzający miesiąc złożenia wniosku, nie przekracza kwoty:</w:t>
      </w:r>
    </w:p>
    <w:p w14:paraId="5CF5875E" w14:textId="57AEFC3C" w:rsidR="00B263D3" w:rsidRPr="00D4054F" w:rsidRDefault="008371AE" w:rsidP="00F777BD">
      <w:pPr>
        <w:pStyle w:val="NormalnyWeb"/>
        <w:spacing w:line="276" w:lineRule="auto"/>
        <w:ind w:left="851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a) </w:t>
      </w:r>
      <w:r w:rsidR="00062D6F" w:rsidRPr="00D4054F">
        <w:rPr>
          <w:rFonts w:ascii="Calibri" w:hAnsi="Calibri" w:cs="Lucida Sans Unicode"/>
          <w:sz w:val="22"/>
          <w:szCs w:val="22"/>
        </w:rPr>
        <w:t>50%</w:t>
      </w:r>
      <w:r w:rsidR="00AB6819">
        <w:rPr>
          <w:rFonts w:ascii="Calibri" w:hAnsi="Calibri" w:cs="Lucida Sans Unicode"/>
          <w:sz w:val="22"/>
          <w:szCs w:val="22"/>
        </w:rPr>
        <w:t xml:space="preserve"> </w:t>
      </w:r>
      <w:r w:rsidR="00062D6F" w:rsidRPr="00D4054F">
        <w:rPr>
          <w:rFonts w:ascii="Calibri" w:hAnsi="Calibri" w:cs="Lucida Sans Unicode"/>
          <w:sz w:val="22"/>
          <w:szCs w:val="22"/>
        </w:rPr>
        <w:t xml:space="preserve">przeciętnego wynagrodzenia, o którym mowa </w:t>
      </w:r>
      <w:r w:rsidR="00585A7E" w:rsidRPr="00D4054F">
        <w:rPr>
          <w:rFonts w:ascii="Calibri" w:hAnsi="Calibri" w:cs="Lucida Sans Unicode"/>
          <w:sz w:val="22"/>
          <w:szCs w:val="22"/>
        </w:rPr>
        <w:t>w §  1 pkt 7, na osobę we wspólnym gospodarstwie domowym,</w:t>
      </w:r>
    </w:p>
    <w:p w14:paraId="52571057" w14:textId="6C2F2F54" w:rsidR="00585A7E" w:rsidRDefault="008371AE" w:rsidP="00F777BD">
      <w:pPr>
        <w:pStyle w:val="NormalnyWeb"/>
        <w:spacing w:line="276" w:lineRule="auto"/>
        <w:ind w:left="851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b) </w:t>
      </w:r>
      <w:r w:rsidR="00585A7E" w:rsidRPr="00D4054F">
        <w:rPr>
          <w:rFonts w:ascii="Calibri" w:hAnsi="Calibri" w:cs="Lucida Sans Unicode"/>
          <w:sz w:val="22"/>
          <w:szCs w:val="22"/>
        </w:rPr>
        <w:t>65% przeciętnego wynagrodzenia w przypadku osoby samotnie gospodarującej,</w:t>
      </w:r>
    </w:p>
    <w:p w14:paraId="69378F91" w14:textId="77777777" w:rsidR="00F777BD" w:rsidRPr="00E80F28" w:rsidRDefault="00F777BD" w:rsidP="00F777BD">
      <w:pPr>
        <w:pStyle w:val="NormalnyWeb"/>
        <w:spacing w:line="276" w:lineRule="auto"/>
        <w:ind w:left="851"/>
        <w:rPr>
          <w:rFonts w:ascii="Calibri" w:hAnsi="Calibri" w:cs="Lucida Sans Unicode"/>
          <w:sz w:val="16"/>
          <w:szCs w:val="16"/>
        </w:rPr>
      </w:pPr>
    </w:p>
    <w:p w14:paraId="248ADA40" w14:textId="17917E2D" w:rsidR="00F777BD" w:rsidRDefault="00F777BD" w:rsidP="00F777BD">
      <w:pPr>
        <w:pStyle w:val="NormalnyWeb"/>
        <w:spacing w:line="276" w:lineRule="auto"/>
        <w:ind w:left="624" w:hanging="284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4. Do wniosku o dofinansowanie dołącza się: </w:t>
      </w:r>
    </w:p>
    <w:p w14:paraId="7DE39693" w14:textId="77777777" w:rsidR="00F777BD" w:rsidRPr="00E80F28" w:rsidRDefault="00F777BD" w:rsidP="00F777BD">
      <w:pPr>
        <w:pStyle w:val="Akapitzlist"/>
        <w:spacing w:line="276" w:lineRule="auto"/>
        <w:ind w:hanging="357"/>
        <w:rPr>
          <w:rFonts w:ascii="Calibri" w:hAnsi="Calibri" w:cs="Lucida Sans Unicode"/>
          <w:sz w:val="16"/>
          <w:szCs w:val="16"/>
        </w:rPr>
      </w:pPr>
    </w:p>
    <w:p w14:paraId="1F1470A1" w14:textId="7E8905AC" w:rsidR="00F777BD" w:rsidRPr="00E862A6" w:rsidRDefault="00F777BD" w:rsidP="00F777BD">
      <w:pPr>
        <w:pStyle w:val="Akapitzlist"/>
        <w:numPr>
          <w:ilvl w:val="1"/>
          <w:numId w:val="19"/>
        </w:numPr>
        <w:spacing w:line="276" w:lineRule="auto"/>
        <w:ind w:left="964" w:hanging="357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k</w:t>
      </w:r>
      <w:r w:rsidRPr="00E862A6">
        <w:rPr>
          <w:rFonts w:ascii="Calibri" w:hAnsi="Calibri" w:cs="Lucida Sans Unicode"/>
          <w:sz w:val="22"/>
          <w:szCs w:val="22"/>
        </w:rPr>
        <w:t>opię orzeczenia o stopniu niepełnosprawności</w:t>
      </w:r>
      <w:r w:rsidR="00614DBE">
        <w:rPr>
          <w:rFonts w:ascii="Calibri" w:hAnsi="Calibri" w:cs="Lucida Sans Unicode"/>
          <w:sz w:val="22"/>
          <w:szCs w:val="22"/>
        </w:rPr>
        <w:t xml:space="preserve"> lub</w:t>
      </w:r>
      <w:r w:rsidRPr="00E862A6">
        <w:rPr>
          <w:rFonts w:ascii="Calibri" w:hAnsi="Calibri" w:cs="Lucida Sans Unicode"/>
          <w:sz w:val="22"/>
          <w:szCs w:val="22"/>
        </w:rPr>
        <w:t xml:space="preserve"> kopię wypisu z treści orzeczenia traktowanego na równi z tym orzeczeniem oraz </w:t>
      </w:r>
      <w:r w:rsidR="00614DBE">
        <w:rPr>
          <w:rFonts w:ascii="Calibri" w:hAnsi="Calibri" w:cs="Lucida Sans Unicode"/>
          <w:sz w:val="22"/>
          <w:szCs w:val="22"/>
        </w:rPr>
        <w:t xml:space="preserve">w </w:t>
      </w:r>
      <w:r w:rsidR="00614DBE" w:rsidRPr="00E862A6">
        <w:rPr>
          <w:rFonts w:ascii="Calibri" w:hAnsi="Calibri" w:cs="Lucida Sans Unicode"/>
          <w:sz w:val="22"/>
          <w:szCs w:val="22"/>
        </w:rPr>
        <w:t>przypadku dzieci do 16 r</w:t>
      </w:r>
      <w:r w:rsidR="00614DBE">
        <w:rPr>
          <w:rFonts w:ascii="Calibri" w:hAnsi="Calibri" w:cs="Lucida Sans Unicode"/>
          <w:sz w:val="22"/>
          <w:szCs w:val="22"/>
        </w:rPr>
        <w:t xml:space="preserve">oku </w:t>
      </w:r>
      <w:r w:rsidR="00614DBE" w:rsidRPr="00E862A6">
        <w:rPr>
          <w:rFonts w:ascii="Calibri" w:hAnsi="Calibri" w:cs="Lucida Sans Unicode"/>
          <w:sz w:val="22"/>
          <w:szCs w:val="22"/>
        </w:rPr>
        <w:t>ż</w:t>
      </w:r>
      <w:r w:rsidR="00614DBE">
        <w:rPr>
          <w:rFonts w:ascii="Calibri" w:hAnsi="Calibri" w:cs="Lucida Sans Unicode"/>
          <w:sz w:val="22"/>
          <w:szCs w:val="22"/>
        </w:rPr>
        <w:t>ycia</w:t>
      </w:r>
      <w:r w:rsidR="00614DBE" w:rsidRPr="00E862A6">
        <w:rPr>
          <w:rFonts w:ascii="Calibri" w:hAnsi="Calibri" w:cs="Lucida Sans Unicode"/>
          <w:sz w:val="22"/>
          <w:szCs w:val="22"/>
        </w:rPr>
        <w:t xml:space="preserve"> </w:t>
      </w:r>
      <w:r w:rsidRPr="00E862A6">
        <w:rPr>
          <w:rFonts w:ascii="Calibri" w:hAnsi="Calibri" w:cs="Lucida Sans Unicode"/>
          <w:sz w:val="22"/>
          <w:szCs w:val="22"/>
        </w:rPr>
        <w:t xml:space="preserve">kopię orzeczenie o niepełnosprawności, </w:t>
      </w:r>
    </w:p>
    <w:p w14:paraId="6E318144" w14:textId="7E98B64E" w:rsidR="00F777BD" w:rsidRPr="00A63CE8" w:rsidRDefault="00F777BD" w:rsidP="00F777BD">
      <w:pPr>
        <w:pStyle w:val="Akapitzlist"/>
        <w:numPr>
          <w:ilvl w:val="1"/>
          <w:numId w:val="19"/>
        </w:numPr>
        <w:spacing w:line="276" w:lineRule="auto"/>
        <w:ind w:left="964" w:hanging="357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w przypadku osób </w:t>
      </w:r>
      <w:r w:rsidR="00614DBE">
        <w:rPr>
          <w:rFonts w:ascii="Calibri" w:hAnsi="Calibri" w:cs="Lucida Sans Unicode"/>
          <w:sz w:val="22"/>
          <w:szCs w:val="22"/>
        </w:rPr>
        <w:t xml:space="preserve">sądownie </w:t>
      </w:r>
      <w:r>
        <w:rPr>
          <w:rFonts w:ascii="Calibri" w:hAnsi="Calibri" w:cs="Lucida Sans Unicode"/>
          <w:sz w:val="22"/>
          <w:szCs w:val="22"/>
        </w:rPr>
        <w:t>ubezwłasnowolnionych</w:t>
      </w:r>
      <w:r w:rsidR="00614DBE">
        <w:rPr>
          <w:rFonts w:ascii="Calibri" w:hAnsi="Calibri" w:cs="Lucida Sans Unicode"/>
          <w:sz w:val="22"/>
          <w:szCs w:val="22"/>
        </w:rPr>
        <w:t xml:space="preserve"> lub posiadających pełnomocnictwo notarialne</w:t>
      </w:r>
      <w:r>
        <w:rPr>
          <w:rFonts w:ascii="Calibri" w:hAnsi="Calibri" w:cs="Lucida Sans Unicode"/>
          <w:sz w:val="22"/>
          <w:szCs w:val="22"/>
        </w:rPr>
        <w:t xml:space="preserve"> należy </w:t>
      </w:r>
      <w:r w:rsidR="00614DBE">
        <w:rPr>
          <w:rFonts w:ascii="Calibri" w:hAnsi="Calibri" w:cs="Lucida Sans Unicode"/>
          <w:sz w:val="22"/>
          <w:szCs w:val="22"/>
        </w:rPr>
        <w:t xml:space="preserve">do wniosku </w:t>
      </w:r>
      <w:r>
        <w:rPr>
          <w:rFonts w:ascii="Calibri" w:hAnsi="Calibri" w:cs="Lucida Sans Unicode"/>
          <w:sz w:val="22"/>
          <w:szCs w:val="22"/>
        </w:rPr>
        <w:t>dołączyć kopię postanowienia sądu o ustanowieniu opieki prawnej</w:t>
      </w:r>
      <w:r w:rsidR="00614DBE">
        <w:rPr>
          <w:rFonts w:ascii="Calibri" w:hAnsi="Calibri" w:cs="Lucida Sans Unicode"/>
          <w:sz w:val="22"/>
          <w:szCs w:val="22"/>
        </w:rPr>
        <w:t>/ kopię pełnomocnictwa notarialnego</w:t>
      </w:r>
      <w:r w:rsidR="008D11A9">
        <w:rPr>
          <w:rFonts w:ascii="Calibri" w:hAnsi="Calibri" w:cs="Lucida Sans Unicode"/>
          <w:sz w:val="22"/>
          <w:szCs w:val="22"/>
        </w:rPr>
        <w:t>,</w:t>
      </w:r>
    </w:p>
    <w:p w14:paraId="4BB97358" w14:textId="77777777" w:rsidR="00F777BD" w:rsidRPr="00D4054F" w:rsidRDefault="00F777BD" w:rsidP="00F777BD">
      <w:pPr>
        <w:pStyle w:val="NormalnyWeb"/>
        <w:spacing w:line="276" w:lineRule="auto"/>
        <w:rPr>
          <w:rFonts w:ascii="Calibri" w:hAnsi="Calibri" w:cs="Lucida Sans Unicode"/>
          <w:sz w:val="22"/>
          <w:szCs w:val="22"/>
        </w:rPr>
      </w:pPr>
    </w:p>
    <w:p w14:paraId="0D9610FF" w14:textId="2104FD2E" w:rsidR="00E80F28" w:rsidRDefault="00E80F28" w:rsidP="00F777BD">
      <w:pPr>
        <w:pStyle w:val="NormalnyWeb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5771A4C7" w14:textId="77777777" w:rsidR="00614DBE" w:rsidRDefault="00614DBE" w:rsidP="00F777BD">
      <w:pPr>
        <w:pStyle w:val="NormalnyWeb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6E61FD6" w14:textId="3DCB42AE" w:rsidR="00CE0CD2" w:rsidRDefault="00CE0CD2" w:rsidP="00CE0CD2">
      <w:pPr>
        <w:pStyle w:val="NormalnyWeb"/>
        <w:spacing w:line="276" w:lineRule="auto"/>
        <w:jc w:val="center"/>
        <w:rPr>
          <w:rFonts w:ascii="Calibri" w:hAnsi="Calibri" w:cs="Lucida Sans Unicode"/>
          <w:b/>
          <w:sz w:val="22"/>
          <w:szCs w:val="22"/>
        </w:rPr>
      </w:pPr>
      <w:r w:rsidRPr="00D4054F">
        <w:rPr>
          <w:rFonts w:ascii="Calibri" w:hAnsi="Calibri" w:cs="Lucida Sans Unicode"/>
          <w:b/>
          <w:sz w:val="22"/>
          <w:szCs w:val="22"/>
        </w:rPr>
        <w:lastRenderedPageBreak/>
        <w:t xml:space="preserve">§  </w:t>
      </w:r>
      <w:r>
        <w:rPr>
          <w:rFonts w:ascii="Calibri" w:hAnsi="Calibri" w:cs="Lucida Sans Unicode"/>
          <w:b/>
          <w:sz w:val="22"/>
          <w:szCs w:val="22"/>
        </w:rPr>
        <w:t>3</w:t>
      </w:r>
    </w:p>
    <w:p w14:paraId="39C9E5A1" w14:textId="77777777" w:rsidR="00614DBE" w:rsidRDefault="00614DBE" w:rsidP="00CE0CD2">
      <w:pPr>
        <w:pStyle w:val="NormalnyWeb"/>
        <w:spacing w:line="276" w:lineRule="auto"/>
        <w:jc w:val="center"/>
        <w:rPr>
          <w:rFonts w:ascii="Calibri" w:hAnsi="Calibri" w:cs="Lucida Sans Unicode"/>
          <w:b/>
          <w:sz w:val="22"/>
          <w:szCs w:val="22"/>
        </w:rPr>
      </w:pPr>
    </w:p>
    <w:p w14:paraId="156021FF" w14:textId="77777777" w:rsidR="00CE0CD2" w:rsidRDefault="00CE0CD2" w:rsidP="00CE0CD2">
      <w:pPr>
        <w:pStyle w:val="NormalnyWeb"/>
        <w:spacing w:line="276" w:lineRule="auto"/>
        <w:jc w:val="both"/>
        <w:rPr>
          <w:rFonts w:ascii="Calibri" w:hAnsi="Calibri" w:cs="Lucida Sans Unicode"/>
          <w:b/>
          <w:sz w:val="22"/>
          <w:szCs w:val="22"/>
        </w:rPr>
      </w:pPr>
      <w:r>
        <w:rPr>
          <w:rFonts w:ascii="Calibri" w:hAnsi="Calibri" w:cs="Lucida Sans Unicode"/>
          <w:b/>
          <w:sz w:val="22"/>
          <w:szCs w:val="22"/>
        </w:rPr>
        <w:t>Tryb składania wniosku o udzielenie dofinansowania.</w:t>
      </w:r>
    </w:p>
    <w:p w14:paraId="2404F188" w14:textId="77777777" w:rsidR="00CE0CD2" w:rsidRPr="00E80F28" w:rsidRDefault="00CE0CD2" w:rsidP="00CE0CD2">
      <w:pPr>
        <w:pStyle w:val="NormalnyWeb"/>
        <w:spacing w:line="276" w:lineRule="auto"/>
        <w:jc w:val="center"/>
        <w:rPr>
          <w:rFonts w:ascii="Calibri" w:hAnsi="Calibri" w:cs="Lucida Sans Unicode"/>
          <w:b/>
          <w:sz w:val="16"/>
          <w:szCs w:val="16"/>
        </w:rPr>
      </w:pPr>
    </w:p>
    <w:p w14:paraId="6CB2A33A" w14:textId="77777777" w:rsidR="00CE0CD2" w:rsidRPr="00D4054F" w:rsidRDefault="00CE0CD2" w:rsidP="00CE0CD2">
      <w:pPr>
        <w:pStyle w:val="NormalnyWeb"/>
        <w:numPr>
          <w:ilvl w:val="0"/>
          <w:numId w:val="18"/>
        </w:numPr>
        <w:spacing w:line="276" w:lineRule="auto"/>
        <w:ind w:left="357" w:hanging="357"/>
        <w:jc w:val="both"/>
        <w:rPr>
          <w:rFonts w:ascii="Calibri" w:hAnsi="Calibri" w:cs="Lucida Sans Unicode"/>
          <w:iCs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Wzory wniosków o dofinansowanie zaopatrzenia</w:t>
      </w:r>
      <w:r w:rsidRPr="00D4054F">
        <w:rPr>
          <w:rFonts w:ascii="Calibri" w:eastAsia="MS Mincho" w:hAnsi="Calibri" w:cs="Lucida Sans Unicode"/>
          <w:bCs/>
          <w:sz w:val="22"/>
          <w:szCs w:val="22"/>
        </w:rPr>
        <w:t xml:space="preserve"> w sprzęt rehabilitacyjny i </w:t>
      </w:r>
      <w:r w:rsidRPr="00D4054F">
        <w:rPr>
          <w:rFonts w:ascii="Calibri" w:hAnsi="Calibri" w:cs="Lucida Sans Unicode"/>
          <w:sz w:val="22"/>
          <w:szCs w:val="22"/>
        </w:rPr>
        <w:t>o dofinansowanie zaopatrzenia</w:t>
      </w:r>
      <w:r w:rsidRPr="00D4054F">
        <w:rPr>
          <w:rFonts w:ascii="Calibri" w:eastAsia="MS Mincho" w:hAnsi="Calibri" w:cs="Lucida Sans Unicode"/>
          <w:bCs/>
          <w:sz w:val="22"/>
          <w:szCs w:val="22"/>
        </w:rPr>
        <w:t xml:space="preserve"> w przedmioty ortopedyczne i środki pomocnicze, </w:t>
      </w:r>
      <w:r w:rsidRPr="00D4054F">
        <w:rPr>
          <w:rFonts w:ascii="Calibri" w:hAnsi="Calibri" w:cs="Lucida Sans Unicode"/>
          <w:sz w:val="22"/>
          <w:szCs w:val="22"/>
        </w:rPr>
        <w:t>stanowią integralną część zasad</w:t>
      </w:r>
      <w:r w:rsidRPr="00D4054F">
        <w:rPr>
          <w:rFonts w:ascii="Calibri" w:hAnsi="Calibri" w:cs="Lucida Sans Unicode"/>
          <w:iCs/>
          <w:sz w:val="22"/>
          <w:szCs w:val="22"/>
        </w:rPr>
        <w:t>.</w:t>
      </w:r>
    </w:p>
    <w:p w14:paraId="1C2CEA73" w14:textId="77777777" w:rsidR="00CE0CD2" w:rsidRPr="00D4054F" w:rsidRDefault="00CE0CD2" w:rsidP="00CE0CD2">
      <w:pPr>
        <w:pStyle w:val="NormalnyWeb"/>
        <w:spacing w:line="276" w:lineRule="auto"/>
        <w:ind w:left="720"/>
        <w:jc w:val="both"/>
        <w:rPr>
          <w:rFonts w:ascii="Calibri" w:hAnsi="Calibri" w:cs="Lucida Sans Unicode"/>
          <w:iCs/>
          <w:sz w:val="22"/>
          <w:szCs w:val="22"/>
        </w:rPr>
      </w:pPr>
    </w:p>
    <w:p w14:paraId="022AF35B" w14:textId="765EE731" w:rsidR="00CE0CD2" w:rsidRPr="00485C14" w:rsidRDefault="00CE0CD2" w:rsidP="00CE0CD2">
      <w:pPr>
        <w:pStyle w:val="NormalnyWeb"/>
        <w:numPr>
          <w:ilvl w:val="0"/>
          <w:numId w:val="18"/>
        </w:numPr>
        <w:spacing w:line="276" w:lineRule="auto"/>
        <w:ind w:left="357" w:hanging="357"/>
        <w:jc w:val="both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Wniosek o dofinansowanie</w:t>
      </w:r>
      <w:r w:rsidRPr="00D4054F">
        <w:rPr>
          <w:rFonts w:ascii="Calibri" w:hAnsi="Calibri" w:cs="Lucida Sans Unicode"/>
          <w:sz w:val="22"/>
          <w:szCs w:val="22"/>
        </w:rPr>
        <w:t xml:space="preserve"> zaopatrzenia</w:t>
      </w:r>
      <w:r w:rsidRPr="00D4054F">
        <w:rPr>
          <w:rFonts w:ascii="Calibri" w:eastAsia="MS Mincho" w:hAnsi="Calibri" w:cs="Lucida Sans Unicode"/>
          <w:bCs/>
          <w:sz w:val="22"/>
          <w:szCs w:val="22"/>
        </w:rPr>
        <w:t xml:space="preserve"> w sprzęt rehabilitacyjny zawiera zaświadczenie lekarskie o stanie zdrowia, które winno być wystawione przez lekarza specjalistę z</w:t>
      </w:r>
      <w:r w:rsidRPr="00D4054F">
        <w:rPr>
          <w:rFonts w:ascii="Calibri" w:hAnsi="Calibri" w:cs="Lucida Sans Unicode"/>
          <w:sz w:val="22"/>
          <w:szCs w:val="22"/>
        </w:rPr>
        <w:t>alecającego sprzęt rehabilitacyjny stosown</w:t>
      </w:r>
      <w:r w:rsidR="004506E8">
        <w:rPr>
          <w:rFonts w:ascii="Calibri" w:hAnsi="Calibri" w:cs="Lucida Sans Unicode"/>
          <w:sz w:val="22"/>
          <w:szCs w:val="22"/>
        </w:rPr>
        <w:t>ie</w:t>
      </w:r>
      <w:r w:rsidRPr="00D4054F">
        <w:rPr>
          <w:rFonts w:ascii="Calibri" w:hAnsi="Calibri" w:cs="Lucida Sans Unicode"/>
          <w:sz w:val="22"/>
          <w:szCs w:val="22"/>
        </w:rPr>
        <w:t xml:space="preserve"> do potrzeb wynikających z niepełnosprawności.</w:t>
      </w:r>
    </w:p>
    <w:p w14:paraId="44C698AA" w14:textId="77777777" w:rsidR="00CE0CD2" w:rsidRDefault="00CE0CD2" w:rsidP="00CE0CD2">
      <w:pPr>
        <w:pStyle w:val="Akapitzlist"/>
        <w:spacing w:line="276" w:lineRule="auto"/>
        <w:rPr>
          <w:rFonts w:ascii="Calibri" w:hAnsi="Calibri" w:cs="Lucida Sans Unicode"/>
          <w:iCs/>
          <w:sz w:val="22"/>
          <w:szCs w:val="22"/>
        </w:rPr>
      </w:pPr>
    </w:p>
    <w:p w14:paraId="11DB8ADA" w14:textId="77777777" w:rsidR="00CE0CD2" w:rsidRPr="00D4054F" w:rsidRDefault="00CE0CD2" w:rsidP="00CE0CD2">
      <w:pPr>
        <w:pStyle w:val="NormalnyWeb"/>
        <w:numPr>
          <w:ilvl w:val="0"/>
          <w:numId w:val="18"/>
        </w:numPr>
        <w:spacing w:line="276" w:lineRule="auto"/>
        <w:ind w:left="357" w:hanging="357"/>
        <w:jc w:val="both"/>
        <w:rPr>
          <w:rFonts w:ascii="Calibri" w:hAnsi="Calibri" w:cs="Lucida Sans Unicode"/>
          <w:iCs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t xml:space="preserve">Zaświadczenie lekarskie stanowiące załącznik do w/w wniosku jest ważne 30 dni od daty wystawienia przez lekarza. </w:t>
      </w:r>
    </w:p>
    <w:p w14:paraId="2E6A968D" w14:textId="77777777" w:rsidR="00CE0CD2" w:rsidRPr="00D4054F" w:rsidRDefault="00CE0CD2" w:rsidP="00CE0CD2">
      <w:pPr>
        <w:pStyle w:val="Akapitzlist"/>
        <w:spacing w:line="276" w:lineRule="auto"/>
        <w:ind w:left="357" w:hanging="357"/>
        <w:rPr>
          <w:rFonts w:ascii="Calibri" w:hAnsi="Calibri" w:cs="Lucida Sans Unicode"/>
          <w:iCs/>
          <w:sz w:val="22"/>
          <w:szCs w:val="22"/>
        </w:rPr>
      </w:pPr>
    </w:p>
    <w:p w14:paraId="4A1E7265" w14:textId="77777777" w:rsidR="00CE0CD2" w:rsidRPr="00485C14" w:rsidRDefault="00CE0CD2" w:rsidP="00CE0CD2">
      <w:pPr>
        <w:pStyle w:val="NormalnyWeb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hAnsiTheme="minorHAnsi" w:cs="Lucida Sans Unicode"/>
          <w:iCs/>
          <w:sz w:val="22"/>
          <w:szCs w:val="22"/>
        </w:rPr>
      </w:pPr>
      <w:r w:rsidRPr="00D4054F">
        <w:rPr>
          <w:rFonts w:asciiTheme="minorHAnsi" w:hAnsiTheme="minorHAnsi"/>
          <w:sz w:val="22"/>
          <w:szCs w:val="22"/>
        </w:rPr>
        <w:t>Wnioski o dofinansowanie zaopatrzenia w sprzęt rehabilitacyjny, przedmioty ortopedyczne i środki pomocnicze rozpatrywane są</w:t>
      </w:r>
      <w:r>
        <w:rPr>
          <w:rFonts w:asciiTheme="minorHAnsi" w:hAnsiTheme="minorHAnsi"/>
          <w:sz w:val="22"/>
          <w:szCs w:val="22"/>
        </w:rPr>
        <w:t xml:space="preserve"> na bieżąco według</w:t>
      </w:r>
      <w:r w:rsidRPr="00D4054F">
        <w:rPr>
          <w:rFonts w:asciiTheme="minorHAnsi" w:hAnsiTheme="minorHAnsi"/>
          <w:sz w:val="22"/>
          <w:szCs w:val="22"/>
        </w:rPr>
        <w:t xml:space="preserve"> kolejności ich złożenia </w:t>
      </w:r>
      <w:r>
        <w:rPr>
          <w:rFonts w:asciiTheme="minorHAnsi" w:hAnsiTheme="minorHAnsi"/>
          <w:sz w:val="22"/>
          <w:szCs w:val="22"/>
        </w:rPr>
        <w:t>aż do wyczerpania środków finansowych przeznaczonych na zadanie</w:t>
      </w:r>
      <w:r w:rsidRPr="00D4054F">
        <w:rPr>
          <w:rFonts w:asciiTheme="minorHAnsi" w:hAnsiTheme="minorHAnsi"/>
          <w:sz w:val="22"/>
          <w:szCs w:val="22"/>
        </w:rPr>
        <w:t>.</w:t>
      </w:r>
    </w:p>
    <w:p w14:paraId="0D1757FF" w14:textId="77777777" w:rsidR="00CE0CD2" w:rsidRPr="00D4054F" w:rsidRDefault="00CE0CD2" w:rsidP="00CE0CD2">
      <w:pPr>
        <w:pStyle w:val="NormalnyWeb"/>
        <w:spacing w:line="276" w:lineRule="auto"/>
        <w:jc w:val="both"/>
        <w:rPr>
          <w:rFonts w:asciiTheme="minorHAnsi" w:hAnsiTheme="minorHAnsi" w:cs="Lucida Sans Unicode"/>
          <w:iCs/>
          <w:sz w:val="22"/>
          <w:szCs w:val="22"/>
        </w:rPr>
      </w:pPr>
    </w:p>
    <w:p w14:paraId="53979A2B" w14:textId="77777777" w:rsidR="00CE0CD2" w:rsidRDefault="00CE0CD2" w:rsidP="00CE0CD2">
      <w:pPr>
        <w:pStyle w:val="NormalnyWeb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hAnsiTheme="minorHAnsi" w:cs="Lucida Sans Unicode"/>
          <w:sz w:val="22"/>
          <w:szCs w:val="22"/>
        </w:rPr>
      </w:pPr>
      <w:r w:rsidRPr="00485C14">
        <w:rPr>
          <w:rFonts w:asciiTheme="minorHAnsi" w:hAnsiTheme="minorHAnsi" w:cs="Lucida Sans Unicode"/>
          <w:sz w:val="22"/>
          <w:szCs w:val="22"/>
        </w:rPr>
        <w:t>Rozpatrzenie i realizacja wniosków nast</w:t>
      </w:r>
      <w:r>
        <w:rPr>
          <w:rFonts w:asciiTheme="minorHAnsi" w:hAnsiTheme="minorHAnsi" w:cs="Lucida Sans Unicode"/>
          <w:sz w:val="22"/>
          <w:szCs w:val="22"/>
        </w:rPr>
        <w:t>ę</w:t>
      </w:r>
      <w:r w:rsidRPr="00485C14">
        <w:rPr>
          <w:rFonts w:asciiTheme="minorHAnsi" w:hAnsiTheme="minorHAnsi" w:cs="Lucida Sans Unicode"/>
          <w:sz w:val="22"/>
          <w:szCs w:val="22"/>
        </w:rPr>
        <w:t xml:space="preserve">puje w przeciągu 30 dni od dnia złożenia kompletnego wniosku. </w:t>
      </w:r>
    </w:p>
    <w:p w14:paraId="7A0236DD" w14:textId="77777777" w:rsidR="00CE0CD2" w:rsidRPr="00485C14" w:rsidRDefault="00CE0CD2" w:rsidP="00CE0CD2">
      <w:pPr>
        <w:pStyle w:val="NormalnyWeb"/>
        <w:spacing w:line="276" w:lineRule="auto"/>
        <w:jc w:val="both"/>
        <w:rPr>
          <w:rFonts w:asciiTheme="minorHAnsi" w:hAnsiTheme="minorHAnsi" w:cs="Lucida Sans Unicode"/>
          <w:sz w:val="22"/>
          <w:szCs w:val="22"/>
        </w:rPr>
      </w:pPr>
    </w:p>
    <w:p w14:paraId="41FFB4EC" w14:textId="77777777" w:rsidR="00CE0CD2" w:rsidRPr="009C6CBF" w:rsidRDefault="00CE0CD2" w:rsidP="00CE0CD2">
      <w:pPr>
        <w:pStyle w:val="NormalnyWeb"/>
        <w:numPr>
          <w:ilvl w:val="0"/>
          <w:numId w:val="18"/>
        </w:numPr>
        <w:spacing w:line="276" w:lineRule="auto"/>
        <w:ind w:left="357" w:hanging="357"/>
        <w:jc w:val="both"/>
        <w:rPr>
          <w:rFonts w:asciiTheme="minorHAnsi" w:hAnsiTheme="minorHAnsi" w:cs="Lucida Sans Unicode"/>
          <w:iCs/>
          <w:sz w:val="22"/>
          <w:szCs w:val="22"/>
        </w:rPr>
      </w:pPr>
      <w:r w:rsidRPr="009C6CBF">
        <w:rPr>
          <w:rFonts w:asciiTheme="minorHAnsi" w:hAnsiTheme="minorHAnsi" w:cs="Lucida Sans Unicode"/>
          <w:sz w:val="22"/>
          <w:szCs w:val="22"/>
        </w:rPr>
        <w:t>Śmierć wnioskodawcy lub podanie przez niego nieprawdy eliminuje wniosek z dalszego rozpatrywania.</w:t>
      </w:r>
    </w:p>
    <w:p w14:paraId="09CC864C" w14:textId="77777777" w:rsidR="00CE0CD2" w:rsidRPr="00D4054F" w:rsidRDefault="00CE0CD2" w:rsidP="00CE0CD2">
      <w:pPr>
        <w:pStyle w:val="NormalnyWeb"/>
        <w:spacing w:line="276" w:lineRule="auto"/>
        <w:ind w:left="357" w:hanging="357"/>
        <w:jc w:val="both"/>
        <w:rPr>
          <w:rFonts w:asciiTheme="minorHAnsi" w:hAnsiTheme="minorHAnsi" w:cs="Lucida Sans Unicode"/>
          <w:iCs/>
          <w:sz w:val="22"/>
          <w:szCs w:val="22"/>
        </w:rPr>
      </w:pPr>
    </w:p>
    <w:p w14:paraId="0648CCCE" w14:textId="77777777" w:rsidR="00CE0CD2" w:rsidRPr="00D4054F" w:rsidRDefault="00CE0CD2" w:rsidP="00CE0CD2">
      <w:pPr>
        <w:pStyle w:val="NormalnyWeb"/>
        <w:numPr>
          <w:ilvl w:val="0"/>
          <w:numId w:val="18"/>
        </w:numPr>
        <w:spacing w:line="276" w:lineRule="auto"/>
        <w:ind w:left="357" w:hanging="357"/>
        <w:jc w:val="both"/>
        <w:rPr>
          <w:rFonts w:ascii="Calibri" w:hAnsi="Calibri" w:cs="Lucida Sans Unicode"/>
          <w:iCs/>
          <w:sz w:val="22"/>
          <w:szCs w:val="22"/>
        </w:rPr>
      </w:pPr>
      <w:r w:rsidRPr="00D4054F">
        <w:rPr>
          <w:rFonts w:asciiTheme="minorHAnsi" w:hAnsiTheme="minorHAnsi" w:cs="Lucida Sans Unicode"/>
          <w:sz w:val="22"/>
          <w:szCs w:val="22"/>
        </w:rPr>
        <w:t>Wnioskodawcom, którym nie zostało przyznane dofinansowanie, z powodu niewystarczającej wysokości środków Funduszu przeznaczonych na dofinansowanie zaopatrzenia</w:t>
      </w:r>
      <w:r w:rsidRPr="00D4054F">
        <w:rPr>
          <w:rFonts w:asciiTheme="minorHAnsi" w:eastAsia="MS Mincho" w:hAnsiTheme="minorHAnsi" w:cs="Lucida Sans Unicode"/>
          <w:bCs/>
          <w:sz w:val="22"/>
          <w:szCs w:val="22"/>
        </w:rPr>
        <w:t xml:space="preserve"> w sprzęt rehabilitacyjny, przedmioty ortopedyczne i środki pomocnicze </w:t>
      </w:r>
      <w:r w:rsidRPr="00D4054F">
        <w:rPr>
          <w:rFonts w:asciiTheme="minorHAnsi" w:eastAsia="MS Mincho" w:hAnsiTheme="minorHAnsi" w:cs="Lucida Sans Unicode"/>
          <w:sz w:val="22"/>
          <w:szCs w:val="22"/>
        </w:rPr>
        <w:t>w</w:t>
      </w:r>
      <w:r w:rsidRPr="00D4054F">
        <w:rPr>
          <w:rFonts w:asciiTheme="minorHAnsi" w:hAnsiTheme="minorHAnsi" w:cs="Lucida Sans Unicode"/>
          <w:sz w:val="22"/>
          <w:szCs w:val="22"/>
        </w:rPr>
        <w:t xml:space="preserve"> roku rozpatrywania wniosku, mogą ponown</w:t>
      </w:r>
      <w:r>
        <w:rPr>
          <w:rFonts w:asciiTheme="minorHAnsi" w:hAnsiTheme="minorHAnsi" w:cs="Lucida Sans Unicode"/>
          <w:sz w:val="22"/>
          <w:szCs w:val="22"/>
        </w:rPr>
        <w:t>ie ubiegać się o dofinansowanie</w:t>
      </w:r>
      <w:r w:rsidRPr="00D4054F">
        <w:rPr>
          <w:rFonts w:asciiTheme="minorHAnsi" w:hAnsiTheme="minorHAnsi" w:cs="Lucida Sans Unicode"/>
          <w:sz w:val="22"/>
          <w:szCs w:val="22"/>
        </w:rPr>
        <w:t xml:space="preserve"> w roku</w:t>
      </w:r>
      <w:r w:rsidRPr="00D4054F">
        <w:rPr>
          <w:rFonts w:ascii="Calibri" w:hAnsi="Calibri" w:cs="Lucida Sans Unicode"/>
          <w:sz w:val="22"/>
          <w:szCs w:val="22"/>
        </w:rPr>
        <w:t xml:space="preserve"> następnym</w:t>
      </w:r>
      <w:r>
        <w:rPr>
          <w:rFonts w:ascii="Calibri" w:hAnsi="Calibri" w:cs="Lucida Sans Unicode"/>
          <w:sz w:val="22"/>
          <w:szCs w:val="22"/>
        </w:rPr>
        <w:t>,</w:t>
      </w:r>
      <w:r w:rsidRPr="00D4054F">
        <w:rPr>
          <w:rFonts w:ascii="Calibri" w:hAnsi="Calibri" w:cs="Lucida Sans Unicode"/>
          <w:sz w:val="22"/>
          <w:szCs w:val="22"/>
        </w:rPr>
        <w:t xml:space="preserve"> </w:t>
      </w:r>
      <w:r w:rsidRPr="00AC624A">
        <w:rPr>
          <w:rFonts w:ascii="Calibri" w:hAnsi="Calibri" w:cs="Lucida Sans Unicode"/>
          <w:b/>
          <w:bCs/>
          <w:sz w:val="22"/>
          <w:szCs w:val="22"/>
        </w:rPr>
        <w:t>składając nowy wniosek</w:t>
      </w:r>
      <w:r w:rsidRPr="00D4054F">
        <w:rPr>
          <w:rFonts w:ascii="Calibri" w:hAnsi="Calibri" w:cs="Lucida Sans Unicode"/>
          <w:sz w:val="22"/>
          <w:szCs w:val="22"/>
        </w:rPr>
        <w:t>.</w:t>
      </w:r>
    </w:p>
    <w:p w14:paraId="7075D620" w14:textId="77777777" w:rsidR="00E80F28" w:rsidRDefault="00E80F28" w:rsidP="00F777BD">
      <w:pPr>
        <w:pStyle w:val="NormalnyWeb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4F888627" w14:textId="59BF0928" w:rsidR="00C42B97" w:rsidRDefault="00C42B97" w:rsidP="00F777BD">
      <w:pPr>
        <w:pStyle w:val="NormalnyWeb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4054F">
        <w:rPr>
          <w:rFonts w:ascii="Calibri" w:hAnsi="Calibri"/>
          <w:b/>
          <w:sz w:val="22"/>
          <w:szCs w:val="22"/>
        </w:rPr>
        <w:t xml:space="preserve">§  </w:t>
      </w:r>
      <w:r w:rsidR="00CE0CD2">
        <w:rPr>
          <w:rFonts w:ascii="Calibri" w:hAnsi="Calibri"/>
          <w:b/>
          <w:sz w:val="22"/>
          <w:szCs w:val="22"/>
        </w:rPr>
        <w:t>4</w:t>
      </w:r>
    </w:p>
    <w:p w14:paraId="10CF2564" w14:textId="77777777" w:rsidR="00CE0CD2" w:rsidRPr="00CE0CD2" w:rsidRDefault="00CE0CD2" w:rsidP="00F777BD">
      <w:pPr>
        <w:pStyle w:val="NormalnyWeb"/>
        <w:spacing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20856354" w14:textId="57F47F28" w:rsidR="00CE0CD2" w:rsidRPr="00651A26" w:rsidRDefault="00CE0CD2" w:rsidP="00CE0CD2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Wysokość dofinansowania i realizacja wniosku - przedmioty ortopedyczne i środki pomocnicze </w:t>
      </w:r>
    </w:p>
    <w:p w14:paraId="09EF3FB3" w14:textId="77777777" w:rsidR="00E80F28" w:rsidRPr="00E80F28" w:rsidRDefault="00E80F28" w:rsidP="00F777BD">
      <w:pPr>
        <w:pStyle w:val="NormalnyWeb"/>
        <w:spacing w:line="276" w:lineRule="auto"/>
        <w:jc w:val="center"/>
        <w:rPr>
          <w:rFonts w:ascii="Calibri" w:hAnsi="Calibri"/>
          <w:b/>
          <w:sz w:val="16"/>
          <w:szCs w:val="16"/>
        </w:rPr>
      </w:pPr>
    </w:p>
    <w:p w14:paraId="438F6D58" w14:textId="77777777" w:rsidR="009C2D83" w:rsidRPr="00D4054F" w:rsidRDefault="00C42B97" w:rsidP="00F777BD">
      <w:pPr>
        <w:pStyle w:val="NormalnyWeb"/>
        <w:numPr>
          <w:ilvl w:val="0"/>
          <w:numId w:val="8"/>
        </w:numPr>
        <w:spacing w:line="276" w:lineRule="auto"/>
        <w:ind w:left="357" w:hanging="357"/>
        <w:jc w:val="both"/>
        <w:rPr>
          <w:rFonts w:ascii="Calibri" w:eastAsia="MS Mincho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 xml:space="preserve">Wysokość </w:t>
      </w:r>
      <w:r w:rsidR="000F74F0" w:rsidRPr="00D4054F">
        <w:rPr>
          <w:rFonts w:ascii="Calibri" w:hAnsi="Calibri" w:cs="Lucida Sans Unicode"/>
          <w:sz w:val="22"/>
          <w:szCs w:val="22"/>
        </w:rPr>
        <w:t>dofinansowania, o którym</w:t>
      </w:r>
      <w:r w:rsidRPr="00D4054F">
        <w:rPr>
          <w:rFonts w:ascii="Calibri" w:hAnsi="Calibri" w:cs="Lucida Sans Unicode"/>
          <w:sz w:val="22"/>
          <w:szCs w:val="22"/>
        </w:rPr>
        <w:t xml:space="preserve"> mowa w rozporządzeniu, </w:t>
      </w:r>
      <w:r w:rsidR="000F74F0" w:rsidRPr="00D4054F">
        <w:rPr>
          <w:rFonts w:ascii="Calibri" w:hAnsi="Calibri" w:cs="Lucida Sans Unicode"/>
          <w:sz w:val="22"/>
          <w:szCs w:val="22"/>
        </w:rPr>
        <w:t>do zaopatrzenia</w:t>
      </w:r>
      <w:r w:rsidR="005A216C" w:rsidRPr="00D4054F">
        <w:rPr>
          <w:rFonts w:ascii="Calibri" w:hAnsi="Calibri" w:cs="Lucida Sans Unicode"/>
          <w:sz w:val="22"/>
          <w:szCs w:val="22"/>
        </w:rPr>
        <w:t xml:space="preserve"> </w:t>
      </w:r>
      <w:r w:rsidR="002B30C8" w:rsidRPr="00D4054F">
        <w:rPr>
          <w:rFonts w:ascii="Calibri" w:eastAsia="MS Mincho" w:hAnsi="Calibri" w:cs="Lucida Sans Unicode"/>
          <w:bCs/>
          <w:sz w:val="22"/>
          <w:szCs w:val="22"/>
        </w:rPr>
        <w:t xml:space="preserve">w </w:t>
      </w:r>
      <w:r w:rsidR="000F74F0" w:rsidRPr="00D4054F">
        <w:rPr>
          <w:rFonts w:ascii="Calibri" w:eastAsia="MS Mincho" w:hAnsi="Calibri" w:cs="Lucida Sans Unicode"/>
          <w:bCs/>
          <w:sz w:val="22"/>
          <w:szCs w:val="22"/>
        </w:rPr>
        <w:t>przedmioty</w:t>
      </w:r>
      <w:r w:rsidRPr="00D4054F">
        <w:rPr>
          <w:rFonts w:ascii="Calibri" w:eastAsia="MS Mincho" w:hAnsi="Calibri" w:cs="Lucida Sans Unicode"/>
          <w:bCs/>
          <w:sz w:val="22"/>
          <w:szCs w:val="22"/>
        </w:rPr>
        <w:t xml:space="preserve"> ortopedyczne </w:t>
      </w:r>
      <w:r w:rsidR="000F1192" w:rsidRPr="00D4054F">
        <w:rPr>
          <w:rFonts w:ascii="Calibri" w:eastAsia="MS Mincho" w:hAnsi="Calibri" w:cs="Lucida Sans Unicode"/>
          <w:bCs/>
          <w:sz w:val="22"/>
          <w:szCs w:val="22"/>
        </w:rPr>
        <w:t xml:space="preserve">i środki pomocnicze </w:t>
      </w:r>
      <w:r w:rsidR="00F8236B" w:rsidRPr="00D4054F">
        <w:rPr>
          <w:rFonts w:ascii="Calibri" w:eastAsia="MS Mincho" w:hAnsi="Calibri" w:cs="Lucida Sans Unicode"/>
          <w:bCs/>
          <w:sz w:val="22"/>
          <w:szCs w:val="22"/>
        </w:rPr>
        <w:t xml:space="preserve">z wyjątkiem przedmiotów ortopedycznych i środków pomocniczych comiesięcznego </w:t>
      </w:r>
      <w:r w:rsidR="0091724B" w:rsidRPr="00D4054F">
        <w:rPr>
          <w:rFonts w:ascii="Calibri" w:eastAsia="MS Mincho" w:hAnsi="Calibri" w:cs="Lucida Sans Unicode"/>
          <w:bCs/>
          <w:sz w:val="22"/>
          <w:szCs w:val="22"/>
        </w:rPr>
        <w:t>zaopatrzenia</w:t>
      </w:r>
      <w:r w:rsidRPr="00D4054F">
        <w:rPr>
          <w:rFonts w:ascii="Calibri" w:eastAsia="MS Mincho" w:hAnsi="Calibri" w:cs="Lucida Sans Unicode"/>
          <w:sz w:val="22"/>
          <w:szCs w:val="22"/>
        </w:rPr>
        <w:t xml:space="preserve">, </w:t>
      </w:r>
      <w:r w:rsidR="000F74F0" w:rsidRPr="00D4054F">
        <w:rPr>
          <w:rFonts w:ascii="Calibri" w:eastAsia="MS Mincho" w:hAnsi="Calibri" w:cs="Lucida Sans Unicode"/>
          <w:sz w:val="22"/>
          <w:szCs w:val="22"/>
        </w:rPr>
        <w:t>wynosi:</w:t>
      </w:r>
    </w:p>
    <w:p w14:paraId="7062A760" w14:textId="77777777" w:rsidR="00AD302B" w:rsidRPr="00D4054F" w:rsidRDefault="00AD302B" w:rsidP="00F777BD">
      <w:pPr>
        <w:numPr>
          <w:ilvl w:val="1"/>
          <w:numId w:val="2"/>
        </w:numPr>
        <w:shd w:val="clear" w:color="auto" w:fill="FFFFFF"/>
        <w:tabs>
          <w:tab w:val="clear" w:pos="1455"/>
        </w:tabs>
        <w:spacing w:before="100" w:beforeAutospacing="1" w:after="100" w:afterAutospacing="1" w:line="276" w:lineRule="auto"/>
        <w:ind w:left="714" w:right="720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 xml:space="preserve">do 100% udziału własnego osoby niepełnosprawnej w limicie ceny ustalonym na podstawie odrębnych przepisów, jeżeli taki udział jest wymagany, </w:t>
      </w:r>
    </w:p>
    <w:p w14:paraId="13BC08FC" w14:textId="77777777" w:rsidR="00735E11" w:rsidRPr="00D4054F" w:rsidRDefault="00735E11" w:rsidP="00F777BD">
      <w:pPr>
        <w:numPr>
          <w:ilvl w:val="1"/>
          <w:numId w:val="2"/>
        </w:numPr>
        <w:shd w:val="clear" w:color="auto" w:fill="FFFFFF"/>
        <w:tabs>
          <w:tab w:val="clear" w:pos="1455"/>
        </w:tabs>
        <w:spacing w:before="100" w:beforeAutospacing="1" w:after="100" w:afterAutospacing="1" w:line="276" w:lineRule="auto"/>
        <w:ind w:left="714" w:right="720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do 15</w:t>
      </w:r>
      <w:r w:rsidR="00AD302B" w:rsidRPr="00D4054F">
        <w:rPr>
          <w:rFonts w:ascii="Calibri" w:hAnsi="Calibri" w:cs="Lucida Sans Unicode"/>
          <w:sz w:val="22"/>
          <w:szCs w:val="22"/>
        </w:rPr>
        <w:t>0% sumy kwoty limitu, o którym mowa w pkt 1, wyznaczonego przez ministra właściwego do spraw zdrowia oraz wymaganego udziału własnego osoby niepełnosprawnej w zakupie tych przedmiotów i środków, jeżeli cena zakupu</w:t>
      </w:r>
      <w:r w:rsidRPr="00D4054F">
        <w:rPr>
          <w:rFonts w:ascii="Calibri" w:hAnsi="Calibri" w:cs="Lucida Sans Unicode"/>
          <w:sz w:val="22"/>
          <w:szCs w:val="22"/>
        </w:rPr>
        <w:t xml:space="preserve"> jest wyższa niż ustalony limit,</w:t>
      </w:r>
    </w:p>
    <w:p w14:paraId="3C563E18" w14:textId="562CF497" w:rsidR="009C2D83" w:rsidRPr="00D624C4" w:rsidRDefault="00AD302B" w:rsidP="00D624C4">
      <w:pPr>
        <w:shd w:val="clear" w:color="auto" w:fill="FFFFFF"/>
        <w:spacing w:before="100" w:beforeAutospacing="1" w:after="100" w:afterAutospacing="1" w:line="276" w:lineRule="auto"/>
        <w:ind w:right="720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 xml:space="preserve">lecz nie więcej niż </w:t>
      </w:r>
      <w:r w:rsidR="005822AA" w:rsidRPr="00D4054F">
        <w:rPr>
          <w:rFonts w:ascii="Calibri" w:hAnsi="Calibri" w:cs="Lucida Sans Unicode"/>
          <w:sz w:val="22"/>
          <w:szCs w:val="22"/>
        </w:rPr>
        <w:t>80% kwoty</w:t>
      </w:r>
      <w:r w:rsidRPr="00D4054F">
        <w:rPr>
          <w:rFonts w:ascii="Calibri" w:hAnsi="Calibri" w:cs="Lucida Sans Unicode"/>
          <w:sz w:val="22"/>
          <w:szCs w:val="22"/>
        </w:rPr>
        <w:t xml:space="preserve"> refundacji NFZ</w:t>
      </w:r>
      <w:r w:rsidR="00391212" w:rsidRPr="00D4054F">
        <w:rPr>
          <w:rFonts w:ascii="Calibri" w:hAnsi="Calibri" w:cs="Lucida Sans Unicode"/>
          <w:sz w:val="22"/>
          <w:szCs w:val="22"/>
        </w:rPr>
        <w:t>.</w:t>
      </w:r>
    </w:p>
    <w:p w14:paraId="5398F423" w14:textId="77777777" w:rsidR="009C2D83" w:rsidRPr="00D4054F" w:rsidRDefault="009C2D83" w:rsidP="00F777BD">
      <w:pPr>
        <w:pStyle w:val="NormalnyWeb"/>
        <w:numPr>
          <w:ilvl w:val="0"/>
          <w:numId w:val="8"/>
        </w:numPr>
        <w:spacing w:line="276" w:lineRule="auto"/>
        <w:ind w:left="357" w:hanging="357"/>
        <w:jc w:val="both"/>
        <w:rPr>
          <w:rFonts w:ascii="Calibri" w:eastAsia="MS Mincho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lastRenderedPageBreak/>
        <w:t>Wysokość dofinansowania, o którym mowa w rozporządzeniu, do zaopatrzenia</w:t>
      </w:r>
      <w:r w:rsidRPr="00D4054F">
        <w:rPr>
          <w:rFonts w:ascii="Calibri" w:eastAsia="MS Mincho" w:hAnsi="Calibri" w:cs="Lucida Sans Unicode"/>
          <w:bCs/>
          <w:sz w:val="22"/>
          <w:szCs w:val="22"/>
        </w:rPr>
        <w:t xml:space="preserve"> w </w:t>
      </w:r>
      <w:r w:rsidR="000F1192" w:rsidRPr="00D4054F">
        <w:rPr>
          <w:rFonts w:ascii="Calibri" w:eastAsia="MS Mincho" w:hAnsi="Calibri" w:cs="Lucida Sans Unicode"/>
          <w:bCs/>
          <w:sz w:val="22"/>
          <w:szCs w:val="22"/>
        </w:rPr>
        <w:t xml:space="preserve">przedmioty ortopedyczne i </w:t>
      </w:r>
      <w:r w:rsidRPr="00D4054F">
        <w:rPr>
          <w:rFonts w:ascii="Calibri" w:eastAsia="MS Mincho" w:hAnsi="Calibri" w:cs="Lucida Sans Unicode"/>
          <w:bCs/>
          <w:sz w:val="22"/>
          <w:szCs w:val="22"/>
        </w:rPr>
        <w:t xml:space="preserve">środki pomocnicze </w:t>
      </w:r>
      <w:r w:rsidR="0091724B" w:rsidRPr="00D4054F">
        <w:rPr>
          <w:rFonts w:ascii="Calibri" w:eastAsia="MS Mincho" w:hAnsi="Calibri" w:cs="Lucida Sans Unicode"/>
          <w:bCs/>
          <w:sz w:val="22"/>
          <w:szCs w:val="22"/>
        </w:rPr>
        <w:t>comiesięcznego zaopatrzenia</w:t>
      </w:r>
      <w:r w:rsidRPr="00D4054F">
        <w:rPr>
          <w:rFonts w:ascii="Calibri" w:eastAsia="MS Mincho" w:hAnsi="Calibri" w:cs="Lucida Sans Unicode"/>
          <w:sz w:val="22"/>
          <w:szCs w:val="22"/>
        </w:rPr>
        <w:t>, wynosi:</w:t>
      </w:r>
    </w:p>
    <w:p w14:paraId="2DDABF41" w14:textId="77777777" w:rsidR="009C2D83" w:rsidRPr="00D4054F" w:rsidRDefault="009C2D83" w:rsidP="00F777BD">
      <w:pPr>
        <w:pStyle w:val="NormalnyWeb"/>
        <w:spacing w:line="276" w:lineRule="auto"/>
        <w:ind w:left="360"/>
        <w:jc w:val="both"/>
        <w:rPr>
          <w:rFonts w:ascii="Calibri" w:eastAsia="MS Mincho" w:hAnsi="Calibri" w:cs="Lucida Sans Unicode"/>
          <w:sz w:val="22"/>
          <w:szCs w:val="22"/>
        </w:rPr>
      </w:pPr>
    </w:p>
    <w:p w14:paraId="3BE7E09A" w14:textId="77777777" w:rsidR="00735E11" w:rsidRPr="00D4054F" w:rsidRDefault="00735E11" w:rsidP="00F777BD">
      <w:pPr>
        <w:shd w:val="clear" w:color="auto" w:fill="FFFFFF"/>
        <w:spacing w:line="276" w:lineRule="auto"/>
        <w:ind w:left="714" w:right="720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1)</w:t>
      </w:r>
      <w:r w:rsidRPr="00D4054F">
        <w:rPr>
          <w:rFonts w:ascii="Calibri" w:hAnsi="Calibri" w:cs="Lucida Sans Unicode"/>
          <w:sz w:val="22"/>
          <w:szCs w:val="22"/>
        </w:rPr>
        <w:tab/>
        <w:t xml:space="preserve">do 100% udziału własnego osoby niepełnosprawnej w limicie ceny ustalonym na podstawie odrębnych przepisów, jeżeli taki udział jest wymagany, </w:t>
      </w:r>
    </w:p>
    <w:p w14:paraId="49A0526E" w14:textId="77777777" w:rsidR="00735E11" w:rsidRPr="00D4054F" w:rsidRDefault="00735E11" w:rsidP="00F777BD">
      <w:pPr>
        <w:shd w:val="clear" w:color="auto" w:fill="FFFFFF"/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2)</w:t>
      </w:r>
      <w:r w:rsidRPr="00D4054F">
        <w:rPr>
          <w:rFonts w:ascii="Calibri" w:hAnsi="Calibri" w:cs="Lucida Sans Unicode"/>
          <w:sz w:val="22"/>
          <w:szCs w:val="22"/>
        </w:rPr>
        <w:tab/>
        <w:t xml:space="preserve">do 150% sumy kwoty limitu, o którym mowa w pkt 1, wyznaczonego przez ministra właściwego do spraw zdrowia oraz wymaganego udziału własnego osoby niepełnosprawnej w zakupie tych przedmiotów i środków, jeżeli cena zakupu jest wyższa niż ustalony limit, </w:t>
      </w:r>
    </w:p>
    <w:p w14:paraId="4C13D7AC" w14:textId="0310D82B" w:rsidR="00062D6F" w:rsidRPr="00614DBE" w:rsidRDefault="00735E11" w:rsidP="00D624C4">
      <w:pPr>
        <w:shd w:val="clear" w:color="auto" w:fill="FFFFFF"/>
        <w:spacing w:before="100" w:beforeAutospacing="1" w:after="100" w:afterAutospacing="1" w:line="276" w:lineRule="auto"/>
        <w:ind w:right="720"/>
        <w:jc w:val="both"/>
        <w:rPr>
          <w:rFonts w:ascii="Calibri" w:hAnsi="Calibri" w:cs="Lucida Sans Unicode"/>
          <w:sz w:val="22"/>
          <w:szCs w:val="22"/>
        </w:rPr>
      </w:pPr>
      <w:r w:rsidRPr="00614DBE">
        <w:rPr>
          <w:rFonts w:ascii="Calibri" w:hAnsi="Calibri" w:cs="Lucida Sans Unicode"/>
          <w:sz w:val="22"/>
          <w:szCs w:val="22"/>
        </w:rPr>
        <w:t>lecz</w:t>
      </w:r>
      <w:r w:rsidR="00235AC5" w:rsidRPr="00614DBE">
        <w:rPr>
          <w:rFonts w:ascii="Calibri" w:hAnsi="Calibri" w:cs="Lucida Sans Unicode"/>
          <w:sz w:val="22"/>
          <w:szCs w:val="22"/>
        </w:rPr>
        <w:t xml:space="preserve"> nie więcej niż </w:t>
      </w:r>
      <w:r w:rsidR="0090722A" w:rsidRPr="00614DBE">
        <w:rPr>
          <w:rFonts w:ascii="Calibri" w:hAnsi="Calibri" w:cs="Lucida Sans Unicode"/>
          <w:sz w:val="22"/>
          <w:szCs w:val="22"/>
        </w:rPr>
        <w:t>wysokość procentowego udziału NFZ</w:t>
      </w:r>
      <w:r w:rsidR="00235AC5" w:rsidRPr="00614DBE">
        <w:rPr>
          <w:rFonts w:ascii="Calibri" w:hAnsi="Calibri" w:cs="Lucida Sans Unicode"/>
          <w:sz w:val="22"/>
          <w:szCs w:val="22"/>
        </w:rPr>
        <w:t xml:space="preserve"> w limicie </w:t>
      </w:r>
      <w:r w:rsidR="0090722A" w:rsidRPr="00614DBE">
        <w:rPr>
          <w:rFonts w:ascii="Calibri" w:hAnsi="Calibri" w:cs="Lucida Sans Unicode"/>
          <w:sz w:val="22"/>
          <w:szCs w:val="22"/>
        </w:rPr>
        <w:t>finansowania</w:t>
      </w:r>
      <w:r w:rsidR="004E06A0" w:rsidRPr="00614DBE">
        <w:rPr>
          <w:rFonts w:ascii="Calibri" w:hAnsi="Calibri" w:cs="Lucida Sans Unicode"/>
          <w:sz w:val="22"/>
          <w:szCs w:val="22"/>
        </w:rPr>
        <w:t>,</w:t>
      </w:r>
      <w:r w:rsidR="00235AC5" w:rsidRPr="00614DBE">
        <w:rPr>
          <w:rFonts w:ascii="Calibri" w:hAnsi="Calibri" w:cs="Lucida Sans Unicode"/>
          <w:sz w:val="22"/>
          <w:szCs w:val="22"/>
        </w:rPr>
        <w:t xml:space="preserve"> ustalon</w:t>
      </w:r>
      <w:r w:rsidR="00070648" w:rsidRPr="00614DBE">
        <w:rPr>
          <w:rFonts w:ascii="Calibri" w:hAnsi="Calibri" w:cs="Lucida Sans Unicode"/>
          <w:sz w:val="22"/>
          <w:szCs w:val="22"/>
        </w:rPr>
        <w:t>a</w:t>
      </w:r>
      <w:r w:rsidRPr="00614DBE">
        <w:rPr>
          <w:rFonts w:ascii="Calibri" w:hAnsi="Calibri" w:cs="Lucida Sans Unicode"/>
          <w:sz w:val="22"/>
          <w:szCs w:val="22"/>
        </w:rPr>
        <w:t xml:space="preserve"> na podstawie odrębnych przepisów</w:t>
      </w:r>
      <w:r w:rsidR="00C34B76" w:rsidRPr="00614DBE">
        <w:rPr>
          <w:rFonts w:ascii="Calibri" w:hAnsi="Calibri" w:cs="Lucida Sans Unicode"/>
          <w:sz w:val="22"/>
          <w:szCs w:val="22"/>
        </w:rPr>
        <w:t>.</w:t>
      </w:r>
    </w:p>
    <w:p w14:paraId="3045C84A" w14:textId="6B7E9563" w:rsidR="009F5A8D" w:rsidRPr="00D624C4" w:rsidRDefault="00062D6F" w:rsidP="00F777BD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624C4">
        <w:rPr>
          <w:rFonts w:ascii="Calibri" w:hAnsi="Calibri"/>
          <w:b/>
          <w:bCs/>
          <w:sz w:val="22"/>
          <w:szCs w:val="22"/>
        </w:rPr>
        <w:t>W przypadku gdy refundacja NFZ do zaopatrzenia w przedmioty ortopedyczne i środki pomocnicze comiesięcznego zaopatrzenia wynosi 100%</w:t>
      </w:r>
      <w:r w:rsidR="004511EB">
        <w:rPr>
          <w:rFonts w:ascii="Calibri" w:hAnsi="Calibri"/>
          <w:b/>
          <w:bCs/>
          <w:sz w:val="22"/>
          <w:szCs w:val="22"/>
        </w:rPr>
        <w:t>,</w:t>
      </w:r>
      <w:r w:rsidRPr="00D624C4">
        <w:rPr>
          <w:rFonts w:ascii="Calibri" w:hAnsi="Calibri"/>
          <w:b/>
          <w:bCs/>
          <w:sz w:val="22"/>
          <w:szCs w:val="22"/>
        </w:rPr>
        <w:t xml:space="preserve"> nie przysługuje dofinansowanie ze środków </w:t>
      </w:r>
      <w:r w:rsidR="00E21CE6" w:rsidRPr="00D624C4">
        <w:rPr>
          <w:rFonts w:ascii="Calibri" w:hAnsi="Calibri"/>
          <w:b/>
          <w:bCs/>
          <w:sz w:val="22"/>
          <w:szCs w:val="22"/>
        </w:rPr>
        <w:t>Funduszu</w:t>
      </w:r>
      <w:r w:rsidRPr="00D624C4">
        <w:rPr>
          <w:rFonts w:ascii="Calibri" w:hAnsi="Calibri"/>
          <w:b/>
          <w:bCs/>
          <w:sz w:val="22"/>
          <w:szCs w:val="22"/>
        </w:rPr>
        <w:t xml:space="preserve">. </w:t>
      </w:r>
    </w:p>
    <w:p w14:paraId="00217A74" w14:textId="77777777" w:rsidR="0081174E" w:rsidRPr="00D4054F" w:rsidRDefault="0081174E" w:rsidP="00F777B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45DDEF4D" w14:textId="77777777" w:rsidR="0081174E" w:rsidRDefault="0081174E" w:rsidP="00F777BD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Dla osób uprawnionych do korzystania ze świadczeń na podstawie Ustawy z dnia 4 listopada 2016 roku o wsparciu kobiet w ciąży i rodzin „Za życiem” </w:t>
      </w:r>
      <w:r w:rsidR="00A1174D">
        <w:rPr>
          <w:rFonts w:ascii="Calibri" w:hAnsi="Calibri" w:cs="Lucida Sans Unicode"/>
          <w:sz w:val="22"/>
          <w:szCs w:val="22"/>
        </w:rPr>
        <w:t>(</w:t>
      </w:r>
      <w:r w:rsidR="00A1174D" w:rsidRPr="00EE3FDA">
        <w:rPr>
          <w:rFonts w:ascii="Calibri" w:hAnsi="Calibri" w:cs="Lucida Sans Unicode"/>
          <w:i/>
          <w:iCs/>
          <w:sz w:val="22"/>
          <w:szCs w:val="22"/>
        </w:rPr>
        <w:t>Dz.U. z 2016 r. poz. 1860</w:t>
      </w:r>
      <w:r w:rsidR="00A1174D">
        <w:rPr>
          <w:rFonts w:ascii="Calibri" w:hAnsi="Calibri" w:cs="Lucida Sans Unicode"/>
          <w:sz w:val="22"/>
          <w:szCs w:val="22"/>
        </w:rPr>
        <w:t xml:space="preserve">) </w:t>
      </w:r>
      <w:r w:rsidRPr="00D4054F">
        <w:rPr>
          <w:rFonts w:ascii="Calibri" w:hAnsi="Calibri" w:cs="Lucida Sans Unicode"/>
          <w:sz w:val="22"/>
          <w:szCs w:val="22"/>
        </w:rPr>
        <w:t>dofinansowanie może wynosić do 100% udziału własnego osoby niepełnosprawnej w limicie ceny ustalonym na podstawie odrębnych przepisów, jeżeli taki udział jest wymagany lub do 150% sumy kwoty limitu, o którym mowa w lit. a, wyznaczonego przez ministra właściwego do spraw zdrowia oraz wymaganego udziału własnego osoby niepełnosprawne</w:t>
      </w:r>
      <w:r>
        <w:rPr>
          <w:rFonts w:ascii="Calibri" w:hAnsi="Calibri" w:cs="Lucida Sans Unicode"/>
          <w:sz w:val="22"/>
          <w:szCs w:val="22"/>
        </w:rPr>
        <w:t>j.</w:t>
      </w:r>
    </w:p>
    <w:p w14:paraId="6E323BAE" w14:textId="77777777" w:rsidR="0081174E" w:rsidRDefault="0081174E" w:rsidP="00F777BD">
      <w:pPr>
        <w:pStyle w:val="Akapitzlist"/>
        <w:spacing w:line="276" w:lineRule="auto"/>
        <w:ind w:left="357"/>
        <w:jc w:val="both"/>
        <w:rPr>
          <w:rFonts w:ascii="Calibri" w:hAnsi="Calibri" w:cs="Lucida Sans Unicode"/>
          <w:sz w:val="22"/>
          <w:szCs w:val="22"/>
        </w:rPr>
      </w:pPr>
    </w:p>
    <w:p w14:paraId="182872D5" w14:textId="77777777" w:rsidR="00A94C8F" w:rsidRPr="00D4054F" w:rsidRDefault="0036543D" w:rsidP="00F777BD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W uzasadnionych przypadkach</w:t>
      </w:r>
      <w:r w:rsidR="00B01DDC" w:rsidRPr="00D4054F">
        <w:rPr>
          <w:rFonts w:ascii="Calibri" w:hAnsi="Calibri" w:cs="Lucida Sans Unicode"/>
          <w:sz w:val="22"/>
          <w:szCs w:val="22"/>
        </w:rPr>
        <w:t>,</w:t>
      </w:r>
      <w:r w:rsidRPr="00D4054F">
        <w:rPr>
          <w:rFonts w:ascii="Calibri" w:hAnsi="Calibri" w:cs="Lucida Sans Unicode"/>
          <w:sz w:val="22"/>
          <w:szCs w:val="22"/>
        </w:rPr>
        <w:t xml:space="preserve"> gdy </w:t>
      </w:r>
      <w:r w:rsidR="00B01DDC" w:rsidRPr="00D4054F">
        <w:rPr>
          <w:rFonts w:ascii="Calibri" w:hAnsi="Calibri" w:cs="Lucida Sans Unicode"/>
          <w:sz w:val="22"/>
          <w:szCs w:val="22"/>
        </w:rPr>
        <w:t>zakup przedmiotu ortopedycznego lub środka pomocniczego ma duże znaczenie w procesie edukacji i/lub rehabilitacji zawodowej osoby niepełnosprawnej,</w:t>
      </w:r>
      <w:r w:rsidR="005A449C">
        <w:rPr>
          <w:rFonts w:ascii="Calibri" w:hAnsi="Calibri" w:cs="Lucida Sans Unicode"/>
          <w:sz w:val="22"/>
          <w:szCs w:val="22"/>
        </w:rPr>
        <w:t xml:space="preserve"> oraz</w:t>
      </w:r>
      <w:r w:rsidR="00B01DDC" w:rsidRPr="00D4054F">
        <w:rPr>
          <w:rFonts w:ascii="Calibri" w:hAnsi="Calibri" w:cs="Lucida Sans Unicode"/>
          <w:sz w:val="22"/>
          <w:szCs w:val="22"/>
        </w:rPr>
        <w:t xml:space="preserve"> </w:t>
      </w:r>
      <w:r w:rsidR="005A449C">
        <w:rPr>
          <w:rFonts w:ascii="Calibri" w:hAnsi="Calibri" w:cs="Lucida Sans Unicode"/>
          <w:sz w:val="22"/>
          <w:szCs w:val="22"/>
        </w:rPr>
        <w:t xml:space="preserve">jest niezbędne przy wykonywaniu pracy zarobkowej, </w:t>
      </w:r>
      <w:r w:rsidR="00B01DDC" w:rsidRPr="00D4054F">
        <w:rPr>
          <w:rFonts w:ascii="Calibri" w:hAnsi="Calibri" w:cs="Lucida Sans Unicode"/>
          <w:sz w:val="22"/>
          <w:szCs w:val="22"/>
        </w:rPr>
        <w:t xml:space="preserve">dofinansowanie </w:t>
      </w:r>
      <w:r w:rsidR="003D65D5" w:rsidRPr="00D4054F">
        <w:rPr>
          <w:rFonts w:ascii="Calibri" w:hAnsi="Calibri" w:cs="Lucida Sans Unicode"/>
          <w:sz w:val="22"/>
          <w:szCs w:val="22"/>
        </w:rPr>
        <w:t>może wynosić do 100% udziału własnego osoby niepełnosprawnej w limicie ceny ustalonym na podstawie odrębnych przepisów, jeżeli taki udział jest wymagany lub do 150% sumy kwoty limitu, o którym mowa w lit. a, wyznaczonego przez ministra właściwego do spraw zdrowia oraz wymaganego udziału własnego osoby niepełnosprawne</w:t>
      </w:r>
      <w:r w:rsidR="004E06A0">
        <w:rPr>
          <w:rFonts w:ascii="Calibri" w:hAnsi="Calibri" w:cs="Lucida Sans Unicode"/>
          <w:sz w:val="22"/>
          <w:szCs w:val="22"/>
        </w:rPr>
        <w:t>j</w:t>
      </w:r>
      <w:r w:rsidR="00884CEA" w:rsidRPr="00D4054F">
        <w:rPr>
          <w:rFonts w:ascii="Calibri" w:hAnsi="Calibri" w:cs="Lucida Sans Unicode"/>
          <w:sz w:val="22"/>
          <w:szCs w:val="22"/>
        </w:rPr>
        <w:t>.</w:t>
      </w:r>
      <w:r w:rsidR="00EA3F06" w:rsidRPr="00D4054F">
        <w:rPr>
          <w:rFonts w:ascii="Calibri" w:hAnsi="Calibri" w:cs="Lucida Sans Unicode"/>
          <w:sz w:val="22"/>
          <w:szCs w:val="22"/>
        </w:rPr>
        <w:t xml:space="preserve"> </w:t>
      </w:r>
    </w:p>
    <w:p w14:paraId="62CA0927" w14:textId="77777777" w:rsidR="00BE08F3" w:rsidRPr="00D4054F" w:rsidRDefault="00BE08F3" w:rsidP="00F777BD">
      <w:pPr>
        <w:pStyle w:val="Akapitzlist"/>
        <w:spacing w:line="276" w:lineRule="auto"/>
        <w:ind w:left="357"/>
        <w:jc w:val="both"/>
        <w:rPr>
          <w:rFonts w:ascii="Calibri" w:hAnsi="Calibri" w:cs="Lucida Sans Unicode"/>
          <w:sz w:val="22"/>
          <w:szCs w:val="22"/>
        </w:rPr>
      </w:pPr>
    </w:p>
    <w:p w14:paraId="37304A67" w14:textId="77777777" w:rsidR="00AC624A" w:rsidRDefault="009C50D2" w:rsidP="00AC624A">
      <w:pPr>
        <w:pStyle w:val="NormalnyWeb"/>
        <w:numPr>
          <w:ilvl w:val="0"/>
          <w:numId w:val="8"/>
        </w:numPr>
        <w:tabs>
          <w:tab w:val="clear" w:pos="644"/>
        </w:tabs>
        <w:spacing w:line="276" w:lineRule="auto"/>
        <w:ind w:left="357" w:hanging="357"/>
        <w:jc w:val="both"/>
        <w:rPr>
          <w:rFonts w:ascii="Calibri" w:hAnsi="Calibri" w:cs="Lucida Sans Unicode"/>
          <w:iCs/>
          <w:sz w:val="22"/>
          <w:szCs w:val="22"/>
        </w:rPr>
      </w:pPr>
      <w:r w:rsidRPr="00D4054F">
        <w:rPr>
          <w:rFonts w:ascii="Calibri" w:hAnsi="Calibri" w:cs="Lucida Sans Unicode"/>
          <w:iCs/>
          <w:sz w:val="22"/>
          <w:szCs w:val="22"/>
        </w:rPr>
        <w:t>Warunkiem przyznania dofinansowania w pełnej wysokości, o którym jest mowa w</w:t>
      </w:r>
      <w:r w:rsidR="0081174E">
        <w:rPr>
          <w:rFonts w:ascii="Calibri" w:hAnsi="Calibri" w:cs="Lucida Sans Unicode"/>
          <w:sz w:val="22"/>
          <w:szCs w:val="22"/>
        </w:rPr>
        <w:t xml:space="preserve"> ust. 4</w:t>
      </w:r>
      <w:r w:rsidRPr="00D4054F">
        <w:rPr>
          <w:rFonts w:ascii="Calibri" w:hAnsi="Calibri" w:cs="Lucida Sans Unicode"/>
          <w:sz w:val="22"/>
          <w:szCs w:val="22"/>
        </w:rPr>
        <w:t xml:space="preserve"> jest dołączenie do w</w:t>
      </w:r>
      <w:r w:rsidR="005A449C">
        <w:rPr>
          <w:rFonts w:ascii="Calibri" w:hAnsi="Calibri" w:cs="Lucida Sans Unicode"/>
          <w:sz w:val="22"/>
          <w:szCs w:val="22"/>
        </w:rPr>
        <w:t xml:space="preserve">niosku oprócz wymaganych załączników, </w:t>
      </w:r>
      <w:r w:rsidR="00D51BC0" w:rsidRPr="00D4054F">
        <w:rPr>
          <w:rFonts w:ascii="Calibri" w:hAnsi="Calibri" w:cs="Lucida Sans Unicode"/>
          <w:iCs/>
          <w:sz w:val="22"/>
          <w:szCs w:val="22"/>
        </w:rPr>
        <w:t>podania uzasadniającego potrzebę zakupu wybranego przedmiotu ortopedycznego bądź środka pomocniczego</w:t>
      </w:r>
      <w:r w:rsidR="00D51BC0">
        <w:rPr>
          <w:rFonts w:ascii="Calibri" w:hAnsi="Calibri" w:cs="Lucida Sans Unicode"/>
          <w:sz w:val="22"/>
          <w:szCs w:val="22"/>
        </w:rPr>
        <w:t xml:space="preserve"> oraz zaświadczenie</w:t>
      </w:r>
      <w:r w:rsidR="005A449C">
        <w:rPr>
          <w:rFonts w:ascii="Calibri" w:hAnsi="Calibri" w:cs="Lucida Sans Unicode"/>
          <w:sz w:val="22"/>
          <w:szCs w:val="22"/>
        </w:rPr>
        <w:t xml:space="preserve"> potwierdzającego proces kształcenia bą</w:t>
      </w:r>
      <w:r w:rsidR="00D51BC0">
        <w:rPr>
          <w:rFonts w:ascii="Calibri" w:hAnsi="Calibri" w:cs="Lucida Sans Unicode"/>
          <w:sz w:val="22"/>
          <w:szCs w:val="22"/>
        </w:rPr>
        <w:t xml:space="preserve">dź: </w:t>
      </w:r>
      <w:r w:rsidR="005A449C">
        <w:rPr>
          <w:rFonts w:ascii="Calibri" w:hAnsi="Calibri" w:cs="Lucida Sans Unicode"/>
          <w:sz w:val="22"/>
          <w:szCs w:val="22"/>
        </w:rPr>
        <w:t>zatrudnienie, prowadzenie działalności gospodarczej, p</w:t>
      </w:r>
      <w:r w:rsidR="00D51BC0">
        <w:rPr>
          <w:rFonts w:ascii="Calibri" w:hAnsi="Calibri" w:cs="Lucida Sans Unicode"/>
          <w:sz w:val="22"/>
          <w:szCs w:val="22"/>
        </w:rPr>
        <w:t>rowadzenie gospodarstwa rolnego,</w:t>
      </w:r>
      <w:r w:rsidR="005A449C">
        <w:rPr>
          <w:rFonts w:ascii="Calibri" w:hAnsi="Calibri" w:cs="Lucida Sans Unicode"/>
          <w:sz w:val="22"/>
          <w:szCs w:val="22"/>
        </w:rPr>
        <w:t xml:space="preserve"> gotowość do podjęcia zatrudni</w:t>
      </w:r>
      <w:r w:rsidR="00D51BC0">
        <w:rPr>
          <w:rFonts w:ascii="Calibri" w:hAnsi="Calibri" w:cs="Lucida Sans Unicode"/>
          <w:sz w:val="22"/>
          <w:szCs w:val="22"/>
        </w:rPr>
        <w:t xml:space="preserve">enia – zaświadczenie lub decyzję z urzędu pracy potwierdzającą </w:t>
      </w:r>
      <w:r w:rsidR="005A449C">
        <w:rPr>
          <w:rFonts w:ascii="Calibri" w:hAnsi="Calibri" w:cs="Lucida Sans Unicode"/>
          <w:sz w:val="22"/>
          <w:szCs w:val="22"/>
        </w:rPr>
        <w:t>statut osoby bezrobotnej lub poszukującej pracy</w:t>
      </w:r>
      <w:r w:rsidR="00D51BC0">
        <w:rPr>
          <w:rFonts w:ascii="Calibri" w:hAnsi="Calibri" w:cs="Lucida Sans Unicode"/>
          <w:sz w:val="22"/>
          <w:szCs w:val="22"/>
        </w:rPr>
        <w:t>.</w:t>
      </w:r>
    </w:p>
    <w:p w14:paraId="52A3154D" w14:textId="77777777" w:rsidR="00AC624A" w:rsidRDefault="00AC624A" w:rsidP="00AC624A">
      <w:pPr>
        <w:pStyle w:val="Akapitzlist"/>
        <w:rPr>
          <w:rFonts w:ascii="Calibri" w:hAnsi="Calibri" w:cs="Lucida Sans Unicode"/>
          <w:sz w:val="22"/>
          <w:szCs w:val="22"/>
        </w:rPr>
      </w:pPr>
    </w:p>
    <w:p w14:paraId="3C3BE3D7" w14:textId="7B73EB55" w:rsidR="00C42B97" w:rsidRDefault="00C42B97" w:rsidP="00F777BD">
      <w:pPr>
        <w:pStyle w:val="NormalnyWeb"/>
        <w:tabs>
          <w:tab w:val="num" w:pos="765"/>
        </w:tabs>
        <w:spacing w:line="276" w:lineRule="auto"/>
        <w:jc w:val="center"/>
        <w:rPr>
          <w:rFonts w:ascii="Calibri" w:hAnsi="Calibri" w:cs="Lucida Sans Unicode"/>
          <w:b/>
          <w:sz w:val="22"/>
          <w:szCs w:val="22"/>
        </w:rPr>
      </w:pPr>
      <w:r w:rsidRPr="00D4054F">
        <w:rPr>
          <w:rFonts w:ascii="Calibri" w:hAnsi="Calibri" w:cs="Lucida Sans Unicode"/>
          <w:b/>
          <w:sz w:val="22"/>
          <w:szCs w:val="22"/>
        </w:rPr>
        <w:t xml:space="preserve">§  </w:t>
      </w:r>
      <w:r w:rsidR="00CE0CD2">
        <w:rPr>
          <w:rFonts w:ascii="Calibri" w:hAnsi="Calibri" w:cs="Lucida Sans Unicode"/>
          <w:b/>
          <w:sz w:val="22"/>
          <w:szCs w:val="22"/>
        </w:rPr>
        <w:t>5</w:t>
      </w:r>
    </w:p>
    <w:p w14:paraId="29180860" w14:textId="77777777" w:rsidR="00CE0CD2" w:rsidRPr="00CE0CD2" w:rsidRDefault="00CE0CD2" w:rsidP="00F777BD">
      <w:pPr>
        <w:pStyle w:val="NormalnyWeb"/>
        <w:tabs>
          <w:tab w:val="num" w:pos="765"/>
        </w:tabs>
        <w:spacing w:line="276" w:lineRule="auto"/>
        <w:jc w:val="center"/>
        <w:rPr>
          <w:rFonts w:ascii="Calibri" w:hAnsi="Calibri" w:cs="Lucida Sans Unicode"/>
          <w:b/>
          <w:sz w:val="16"/>
          <w:szCs w:val="16"/>
        </w:rPr>
      </w:pPr>
    </w:p>
    <w:p w14:paraId="3B64BFE4" w14:textId="7C0B7A9C" w:rsidR="00CE0CD2" w:rsidRDefault="00CE0CD2" w:rsidP="00CE0CD2">
      <w:pPr>
        <w:pStyle w:val="NormalnyWeb"/>
        <w:tabs>
          <w:tab w:val="num" w:pos="765"/>
        </w:tabs>
        <w:spacing w:line="276" w:lineRule="auto"/>
        <w:rPr>
          <w:rFonts w:ascii="Calibri" w:hAnsi="Calibri" w:cs="Lucida Sans Unicode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Wysokość dofinansowania i realizacja wniosku – sprzęt rehabilitacyjny</w:t>
      </w:r>
    </w:p>
    <w:p w14:paraId="280C6481" w14:textId="77777777" w:rsidR="00EE3FDA" w:rsidRPr="00E80F28" w:rsidRDefault="00EE3FDA" w:rsidP="00F777BD">
      <w:pPr>
        <w:pStyle w:val="NormalnyWeb"/>
        <w:tabs>
          <w:tab w:val="num" w:pos="765"/>
        </w:tabs>
        <w:spacing w:line="276" w:lineRule="auto"/>
        <w:jc w:val="center"/>
        <w:rPr>
          <w:rFonts w:ascii="Calibri" w:hAnsi="Calibri" w:cs="Lucida Sans Unicode"/>
          <w:b/>
          <w:sz w:val="16"/>
          <w:szCs w:val="16"/>
        </w:rPr>
      </w:pPr>
    </w:p>
    <w:p w14:paraId="63F75533" w14:textId="4858BA2F" w:rsidR="00D624C4" w:rsidRPr="00AC624A" w:rsidRDefault="00D624C4" w:rsidP="00D624C4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Calibri" w:hAnsi="Calibri" w:cs="Lucida Sans Unicode"/>
          <w:iCs/>
          <w:sz w:val="22"/>
          <w:szCs w:val="22"/>
        </w:rPr>
      </w:pPr>
      <w:r w:rsidRPr="00AC624A">
        <w:rPr>
          <w:rFonts w:ascii="Calibri" w:hAnsi="Calibri" w:cs="Lucida Sans Unicode"/>
          <w:sz w:val="22"/>
          <w:szCs w:val="22"/>
        </w:rPr>
        <w:t xml:space="preserve">Wysokość dofinansowania do zaopatrzenia w sprzęt rehabilitacyjny, może wynieść do </w:t>
      </w:r>
      <w:r w:rsidRPr="00AC624A">
        <w:rPr>
          <w:rFonts w:ascii="Calibri" w:hAnsi="Calibri" w:cs="Lucida Sans Unicode"/>
          <w:b/>
          <w:bCs/>
          <w:sz w:val="22"/>
          <w:szCs w:val="22"/>
        </w:rPr>
        <w:t>80% kosztów tego sprzętu</w:t>
      </w:r>
      <w:r w:rsidRPr="00AC624A">
        <w:rPr>
          <w:rFonts w:ascii="Calibri" w:hAnsi="Calibri" w:cs="Lucida Sans Unicode"/>
          <w:sz w:val="22"/>
          <w:szCs w:val="22"/>
        </w:rPr>
        <w:t>, jednak nie więcej jednak niż do wysokości pięciokrotnego przeciętnego wynagrodzenia,</w:t>
      </w:r>
    </w:p>
    <w:p w14:paraId="228C7E50" w14:textId="77777777" w:rsidR="00D624C4" w:rsidRPr="00E80F28" w:rsidRDefault="00D624C4" w:rsidP="00D624C4">
      <w:pPr>
        <w:pStyle w:val="NormalnyWeb"/>
        <w:spacing w:line="276" w:lineRule="auto"/>
        <w:ind w:left="1080"/>
        <w:jc w:val="both"/>
        <w:rPr>
          <w:rFonts w:ascii="Calibri" w:hAnsi="Calibri" w:cs="Lucida Sans Unicode"/>
          <w:iCs/>
          <w:sz w:val="16"/>
          <w:szCs w:val="16"/>
        </w:rPr>
      </w:pPr>
    </w:p>
    <w:p w14:paraId="2847C257" w14:textId="31D7A929" w:rsidR="00D624C4" w:rsidRDefault="00D624C4" w:rsidP="00D624C4">
      <w:pPr>
        <w:pStyle w:val="NormalnyWeb"/>
        <w:spacing w:line="276" w:lineRule="auto"/>
        <w:jc w:val="both"/>
        <w:rPr>
          <w:rFonts w:ascii="Calibri" w:hAnsi="Calibri" w:cs="Lucida Sans Unicode"/>
          <w:i/>
          <w:sz w:val="22"/>
          <w:szCs w:val="22"/>
        </w:rPr>
      </w:pPr>
      <w:r>
        <w:rPr>
          <w:rFonts w:ascii="Calibri" w:hAnsi="Calibri" w:cs="Lucida Sans Unicode"/>
          <w:iCs/>
          <w:sz w:val="22"/>
          <w:szCs w:val="22"/>
        </w:rPr>
        <w:lastRenderedPageBreak/>
        <w:t>przy czym</w:t>
      </w:r>
      <w:r w:rsidRPr="00D4054F">
        <w:rPr>
          <w:rFonts w:ascii="Calibri" w:hAnsi="Calibri" w:cs="Lucida Sans Unicode"/>
          <w:iCs/>
          <w:sz w:val="22"/>
          <w:szCs w:val="22"/>
        </w:rPr>
        <w:t xml:space="preserve"> wysokość przyznanego jednej osobie niepełnosprawnej dofinansowania na ten cel</w:t>
      </w:r>
      <w:r w:rsidRPr="00AC624A">
        <w:rPr>
          <w:rFonts w:ascii="Calibri" w:hAnsi="Calibri" w:cs="Lucida Sans Unicode"/>
          <w:i/>
          <w:sz w:val="22"/>
          <w:szCs w:val="22"/>
        </w:rPr>
        <w:t xml:space="preserve"> nie może przekroczyć kwoty 4.000 zł w danym roku kalendarzowym.</w:t>
      </w:r>
    </w:p>
    <w:p w14:paraId="39814636" w14:textId="77777777" w:rsidR="00D624C4" w:rsidRPr="00D624C4" w:rsidRDefault="00D624C4" w:rsidP="00D624C4">
      <w:pPr>
        <w:pStyle w:val="NormalnyWeb"/>
        <w:spacing w:line="276" w:lineRule="auto"/>
        <w:jc w:val="both"/>
        <w:rPr>
          <w:rFonts w:ascii="Calibri" w:hAnsi="Calibri" w:cs="Lucida Sans Unicode"/>
          <w:b/>
          <w:bCs/>
          <w:iCs/>
          <w:sz w:val="22"/>
          <w:szCs w:val="22"/>
        </w:rPr>
      </w:pPr>
    </w:p>
    <w:p w14:paraId="5ECDEA12" w14:textId="0FB775AF" w:rsidR="00C42B97" w:rsidRPr="00D624C4" w:rsidRDefault="00C42B97" w:rsidP="00D624C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  <w:r w:rsidRPr="00D624C4">
        <w:rPr>
          <w:rFonts w:ascii="Calibri" w:hAnsi="Calibri" w:cs="Lucida Sans Unicode"/>
          <w:sz w:val="22"/>
          <w:szCs w:val="22"/>
        </w:rPr>
        <w:t xml:space="preserve">Ustala się </w:t>
      </w:r>
      <w:r w:rsidR="000F74F0" w:rsidRPr="00D624C4">
        <w:rPr>
          <w:rFonts w:ascii="Calibri" w:hAnsi="Calibri" w:cs="Lucida Sans Unicode"/>
          <w:b/>
          <w:bCs/>
          <w:sz w:val="22"/>
          <w:szCs w:val="22"/>
        </w:rPr>
        <w:t>katalog sprzętu</w:t>
      </w:r>
      <w:r w:rsidRPr="00D624C4">
        <w:rPr>
          <w:rFonts w:ascii="Calibri" w:hAnsi="Calibri" w:cs="Lucida Sans Unicode"/>
          <w:b/>
          <w:bCs/>
          <w:sz w:val="22"/>
          <w:szCs w:val="22"/>
        </w:rPr>
        <w:t xml:space="preserve"> rehabilitacyjnego</w:t>
      </w:r>
      <w:r w:rsidRPr="00D624C4">
        <w:rPr>
          <w:rFonts w:ascii="Calibri" w:hAnsi="Calibri" w:cs="Lucida Sans Unicode"/>
          <w:sz w:val="22"/>
          <w:szCs w:val="22"/>
        </w:rPr>
        <w:t xml:space="preserve">, który może być dofinansowany ze środków </w:t>
      </w:r>
      <w:r w:rsidR="00E21CE6" w:rsidRPr="00D624C4">
        <w:rPr>
          <w:rFonts w:ascii="Calibri" w:hAnsi="Calibri" w:cs="Lucida Sans Unicode"/>
          <w:sz w:val="22"/>
          <w:szCs w:val="22"/>
        </w:rPr>
        <w:t>Funduszu</w:t>
      </w:r>
      <w:r w:rsidRPr="00D624C4">
        <w:rPr>
          <w:rFonts w:ascii="Calibri" w:hAnsi="Calibri" w:cs="Lucida Sans Unicode"/>
          <w:sz w:val="22"/>
          <w:szCs w:val="22"/>
        </w:rPr>
        <w:t>, dla osób niepełnosprawnych stosownie do potrzeb wynikających z niepełnosprawności:</w:t>
      </w:r>
    </w:p>
    <w:p w14:paraId="4D19ECD4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wanna z hydromasażem,</w:t>
      </w:r>
    </w:p>
    <w:p w14:paraId="769F5B87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 xml:space="preserve">sprzęt do kąpieli perełkowych i ozonoterapii (Balsan Futura),  </w:t>
      </w:r>
    </w:p>
    <w:p w14:paraId="5A873411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łóżko ortopedyczne – z wyposażeniem do rehabilitacji,</w:t>
      </w:r>
      <w:r w:rsidRPr="00D4054F">
        <w:rPr>
          <w:rFonts w:ascii="Calibri" w:hAnsi="Calibri" w:cs="Lucida Sans Unicode"/>
          <w:sz w:val="22"/>
          <w:szCs w:val="22"/>
        </w:rPr>
        <w:tab/>
      </w:r>
    </w:p>
    <w:p w14:paraId="0FE54AEB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przyłóżkowe urządzenie rehabilitacyjne,</w:t>
      </w:r>
    </w:p>
    <w:p w14:paraId="6A77CB92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osprzęt do PUR,</w:t>
      </w:r>
      <w:r w:rsidRPr="00D4054F">
        <w:rPr>
          <w:rFonts w:ascii="Calibri" w:hAnsi="Calibri" w:cs="Lucida Sans Unicode"/>
          <w:sz w:val="22"/>
          <w:szCs w:val="22"/>
        </w:rPr>
        <w:tab/>
      </w:r>
    </w:p>
    <w:p w14:paraId="10C994B5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wanienka do masażu stóp,</w:t>
      </w:r>
    </w:p>
    <w:p w14:paraId="205A901D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rower rehabilitacyjny – stacjonarny,</w:t>
      </w:r>
    </w:p>
    <w:p w14:paraId="4D577064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rower trójkołowy – dla osób z zachwianiem poczucia równowagi,</w:t>
      </w:r>
    </w:p>
    <w:p w14:paraId="2E7F8D96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rotor do ćwiczeń kończyn dolnych,</w:t>
      </w:r>
    </w:p>
    <w:p w14:paraId="6E67847D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rotor do ćwiczeń kończyn górnych,</w:t>
      </w:r>
      <w:r w:rsidRPr="00D4054F">
        <w:rPr>
          <w:rFonts w:ascii="Calibri" w:hAnsi="Calibri" w:cs="Lucida Sans Unicode"/>
          <w:sz w:val="22"/>
          <w:szCs w:val="22"/>
        </w:rPr>
        <w:tab/>
      </w:r>
    </w:p>
    <w:p w14:paraId="145296D0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orbitrek,</w:t>
      </w:r>
    </w:p>
    <w:p w14:paraId="3F707684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steper,</w:t>
      </w:r>
    </w:p>
    <w:p w14:paraId="587F6E55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piłka rehabilitacyjna,</w:t>
      </w:r>
    </w:p>
    <w:p w14:paraId="2BB89E8D" w14:textId="544A0FED" w:rsidR="00C42B97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materac do ćwiczeń,</w:t>
      </w:r>
    </w:p>
    <w:p w14:paraId="3851ECF6" w14:textId="46BCABB9" w:rsidR="00B363C7" w:rsidRPr="00D4054F" w:rsidRDefault="00B363C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kształtki: wałki, półwałki, kliny</w:t>
      </w:r>
    </w:p>
    <w:p w14:paraId="64A761BC" w14:textId="22BD53F1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drabinki</w:t>
      </w:r>
      <w:r w:rsidR="00B363C7">
        <w:rPr>
          <w:rFonts w:ascii="Calibri" w:hAnsi="Calibri" w:cs="Lucida Sans Unicode"/>
          <w:sz w:val="22"/>
          <w:szCs w:val="22"/>
        </w:rPr>
        <w:t xml:space="preserve"> rehabilitacyjne</w:t>
      </w:r>
      <w:r w:rsidRPr="00D4054F">
        <w:rPr>
          <w:rFonts w:ascii="Calibri" w:hAnsi="Calibri" w:cs="Lucida Sans Unicode"/>
          <w:sz w:val="22"/>
          <w:szCs w:val="22"/>
        </w:rPr>
        <w:t>,</w:t>
      </w:r>
    </w:p>
    <w:p w14:paraId="045D5353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lampa antydepresyjna (Foto-Vita),</w:t>
      </w:r>
    </w:p>
    <w:p w14:paraId="0B524B75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lampa Sollux domowa,</w:t>
      </w:r>
    </w:p>
    <w:p w14:paraId="6F2572BC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 xml:space="preserve">lampa emitująca światło spolaryzowane (Bioptron compact), </w:t>
      </w:r>
    </w:p>
    <w:p w14:paraId="0AAF8F16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 xml:space="preserve">tablica do ćwiczeń manualnych z oporem, </w:t>
      </w:r>
    </w:p>
    <w:p w14:paraId="0C10EAFB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tablica do ćwiczeń manualnych bez oporu,</w:t>
      </w:r>
    </w:p>
    <w:p w14:paraId="00134434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urządzenie do ćwiczeń czynnych stawu skokowo-goleniowego (krzyżak),</w:t>
      </w:r>
    </w:p>
    <w:p w14:paraId="7E2C2806" w14:textId="77777777" w:rsidR="00C42B97" w:rsidRPr="00D4054F" w:rsidRDefault="00C42B97" w:rsidP="00D624C4">
      <w:pPr>
        <w:numPr>
          <w:ilvl w:val="1"/>
          <w:numId w:val="21"/>
        </w:numPr>
        <w:spacing w:line="276" w:lineRule="auto"/>
        <w:ind w:left="714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urządzenie do przezskórnej stymulacji nerwów i mięśni (TENS).</w:t>
      </w:r>
    </w:p>
    <w:p w14:paraId="7F0863AA" w14:textId="77777777" w:rsidR="00C42B97" w:rsidRPr="00D4054F" w:rsidRDefault="00C42B97" w:rsidP="00F777BD">
      <w:pPr>
        <w:tabs>
          <w:tab w:val="num" w:pos="765"/>
        </w:tabs>
        <w:spacing w:line="276" w:lineRule="auto"/>
        <w:ind w:left="1080"/>
        <w:jc w:val="both"/>
        <w:rPr>
          <w:rFonts w:ascii="Calibri" w:hAnsi="Calibri" w:cs="Lucida Sans Unicode"/>
          <w:sz w:val="22"/>
          <w:szCs w:val="22"/>
        </w:rPr>
      </w:pPr>
    </w:p>
    <w:p w14:paraId="7FE4778D" w14:textId="7E787117" w:rsidR="00C42B97" w:rsidRDefault="00C42B97" w:rsidP="00D624C4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 xml:space="preserve">Katalog sprzętu rehabilitacyjnego jest katalogiem otwartym tzn. może być </w:t>
      </w:r>
      <w:r w:rsidR="000F74F0" w:rsidRPr="00D4054F">
        <w:rPr>
          <w:rFonts w:ascii="Calibri" w:hAnsi="Calibri" w:cs="Lucida Sans Unicode"/>
          <w:sz w:val="22"/>
          <w:szCs w:val="22"/>
        </w:rPr>
        <w:t>uzupełniany o</w:t>
      </w:r>
      <w:r w:rsidRPr="00D4054F">
        <w:rPr>
          <w:rFonts w:ascii="Calibri" w:hAnsi="Calibri" w:cs="Lucida Sans Unicode"/>
          <w:sz w:val="22"/>
          <w:szCs w:val="22"/>
        </w:rPr>
        <w:t xml:space="preserve"> dodatkowe sprzęty rehabilitacyjne wprowadzane do użytku.</w:t>
      </w:r>
    </w:p>
    <w:p w14:paraId="6D978374" w14:textId="77777777" w:rsidR="00EE3FDA" w:rsidRPr="00D4054F" w:rsidRDefault="00EE3FDA" w:rsidP="00F777BD">
      <w:pPr>
        <w:pStyle w:val="Akapitzlist"/>
        <w:spacing w:line="276" w:lineRule="auto"/>
        <w:ind w:left="357"/>
        <w:jc w:val="both"/>
        <w:rPr>
          <w:rFonts w:ascii="Calibri" w:hAnsi="Calibri" w:cs="Lucida Sans Unicode"/>
          <w:sz w:val="22"/>
          <w:szCs w:val="22"/>
        </w:rPr>
      </w:pPr>
    </w:p>
    <w:p w14:paraId="65582258" w14:textId="77777777" w:rsidR="00C42B97" w:rsidRPr="00D4054F" w:rsidRDefault="00C42B97" w:rsidP="00D624C4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 xml:space="preserve">W uzasadnionych przypadkach dofinansowaniem może być objęty zakup sprzętu rehabilitacyjnego </w:t>
      </w:r>
      <w:r w:rsidR="000F74F0" w:rsidRPr="00D4054F">
        <w:rPr>
          <w:rFonts w:ascii="Calibri" w:hAnsi="Calibri" w:cs="Lucida Sans Unicode"/>
          <w:sz w:val="22"/>
          <w:szCs w:val="22"/>
        </w:rPr>
        <w:t>nieujętego</w:t>
      </w:r>
      <w:r w:rsidRPr="00D4054F">
        <w:rPr>
          <w:rFonts w:ascii="Calibri" w:hAnsi="Calibri" w:cs="Lucida Sans Unicode"/>
          <w:sz w:val="22"/>
          <w:szCs w:val="22"/>
        </w:rPr>
        <w:t xml:space="preserve"> w powyższym katalogu.</w:t>
      </w:r>
    </w:p>
    <w:p w14:paraId="012A7C17" w14:textId="77777777" w:rsidR="00C42B97" w:rsidRPr="00D4054F" w:rsidRDefault="00C42B97" w:rsidP="00F777BD">
      <w:pPr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</w:p>
    <w:p w14:paraId="55E723F8" w14:textId="77777777" w:rsidR="00C42B97" w:rsidRPr="00D4054F" w:rsidRDefault="00C42B97" w:rsidP="00D624C4">
      <w:pPr>
        <w:pStyle w:val="NormalnyWeb"/>
        <w:numPr>
          <w:ilvl w:val="0"/>
          <w:numId w:val="21"/>
        </w:numPr>
        <w:spacing w:line="276" w:lineRule="auto"/>
        <w:ind w:left="357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 xml:space="preserve">Dofinansowanie nie może obejmować kosztów zakup sprzętu </w:t>
      </w:r>
      <w:r w:rsidR="000F74F0" w:rsidRPr="00D4054F">
        <w:rPr>
          <w:rFonts w:ascii="Calibri" w:hAnsi="Calibri" w:cs="Lucida Sans Unicode"/>
          <w:sz w:val="22"/>
          <w:szCs w:val="22"/>
        </w:rPr>
        <w:t>rehabilitacyjnego poniesionych</w:t>
      </w:r>
      <w:r w:rsidRPr="00D4054F">
        <w:rPr>
          <w:rFonts w:ascii="Calibri" w:hAnsi="Calibri" w:cs="Lucida Sans Unicode"/>
          <w:sz w:val="22"/>
          <w:szCs w:val="22"/>
        </w:rPr>
        <w:t xml:space="preserve"> przed zawarciem umowy o dofi</w:t>
      </w:r>
      <w:r w:rsidR="00717750" w:rsidRPr="00D4054F">
        <w:rPr>
          <w:rFonts w:ascii="Calibri" w:hAnsi="Calibri" w:cs="Lucida Sans Unicode"/>
          <w:sz w:val="22"/>
          <w:szCs w:val="22"/>
        </w:rPr>
        <w:t>nansowanie ze środków Funduszu</w:t>
      </w:r>
      <w:r w:rsidR="000654D2" w:rsidRPr="00D4054F">
        <w:rPr>
          <w:rFonts w:ascii="Calibri" w:hAnsi="Calibri" w:cs="Lucida Sans Unicode"/>
          <w:sz w:val="22"/>
          <w:szCs w:val="22"/>
        </w:rPr>
        <w:t>.</w:t>
      </w:r>
    </w:p>
    <w:p w14:paraId="1F5BC1FB" w14:textId="77777777" w:rsidR="00D30291" w:rsidRPr="00D4054F" w:rsidRDefault="00D30291" w:rsidP="00F777BD">
      <w:pPr>
        <w:pStyle w:val="NormalnyWeb"/>
        <w:tabs>
          <w:tab w:val="num" w:pos="765"/>
        </w:tabs>
        <w:spacing w:line="276" w:lineRule="auto"/>
        <w:rPr>
          <w:rFonts w:ascii="Calibri" w:hAnsi="Calibri" w:cs="Lucida Sans Unicode"/>
          <w:b/>
          <w:sz w:val="22"/>
          <w:szCs w:val="22"/>
        </w:rPr>
      </w:pPr>
    </w:p>
    <w:p w14:paraId="1E2D73CE" w14:textId="77777777" w:rsidR="00717750" w:rsidRPr="00D4054F" w:rsidRDefault="00717750" w:rsidP="00D624C4">
      <w:pPr>
        <w:pStyle w:val="NormalnyWeb"/>
        <w:numPr>
          <w:ilvl w:val="0"/>
          <w:numId w:val="21"/>
        </w:numPr>
        <w:spacing w:line="276" w:lineRule="auto"/>
        <w:ind w:left="357" w:hanging="357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Dofinansowanie nie może obejmować zakupu tego samego sprzętu rehabilitacyjnego, który był przedmiotem umowy w przeciągu 3 lat przed złożeniem wniosku.</w:t>
      </w:r>
    </w:p>
    <w:p w14:paraId="50C07376" w14:textId="77777777" w:rsidR="00C13682" w:rsidRPr="00D4054F" w:rsidRDefault="00C13682" w:rsidP="00F777BD">
      <w:pPr>
        <w:pStyle w:val="NormalnyWeb"/>
        <w:spacing w:line="276" w:lineRule="auto"/>
        <w:ind w:left="357" w:hanging="357"/>
        <w:rPr>
          <w:rFonts w:ascii="Calibri" w:hAnsi="Calibri" w:cs="Lucida Sans Unicode"/>
          <w:sz w:val="22"/>
          <w:szCs w:val="22"/>
        </w:rPr>
      </w:pPr>
    </w:p>
    <w:p w14:paraId="021A569B" w14:textId="269B6EAC" w:rsidR="00C42B97" w:rsidRPr="00D4054F" w:rsidRDefault="00C42B97" w:rsidP="00D624C4">
      <w:pPr>
        <w:pStyle w:val="NormalnyWeb"/>
        <w:numPr>
          <w:ilvl w:val="0"/>
          <w:numId w:val="21"/>
        </w:numPr>
        <w:spacing w:line="276" w:lineRule="auto"/>
        <w:ind w:left="357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lastRenderedPageBreak/>
        <w:t xml:space="preserve">Podstawą dofinansowania zakupu sprzętu </w:t>
      </w:r>
      <w:r w:rsidR="000F74F0" w:rsidRPr="00D4054F">
        <w:rPr>
          <w:rFonts w:ascii="Calibri" w:hAnsi="Calibri" w:cs="Lucida Sans Unicode"/>
          <w:sz w:val="22"/>
          <w:szCs w:val="22"/>
        </w:rPr>
        <w:t>rehabilitacyjnego ze</w:t>
      </w:r>
      <w:r w:rsidR="00BE08F3" w:rsidRPr="00D4054F">
        <w:rPr>
          <w:rFonts w:ascii="Calibri" w:hAnsi="Calibri" w:cs="Lucida Sans Unicode"/>
          <w:sz w:val="22"/>
          <w:szCs w:val="22"/>
        </w:rPr>
        <w:t xml:space="preserve"> </w:t>
      </w:r>
      <w:r w:rsidR="009C50D2" w:rsidRPr="00D4054F">
        <w:rPr>
          <w:rFonts w:ascii="Calibri" w:hAnsi="Calibri" w:cs="Lucida Sans Unicode"/>
          <w:sz w:val="22"/>
          <w:szCs w:val="22"/>
        </w:rPr>
        <w:t>ś</w:t>
      </w:r>
      <w:r w:rsidR="000F74F0" w:rsidRPr="00D4054F">
        <w:rPr>
          <w:rFonts w:ascii="Calibri" w:hAnsi="Calibri" w:cs="Lucida Sans Unicode"/>
          <w:sz w:val="22"/>
          <w:szCs w:val="22"/>
        </w:rPr>
        <w:t>rodków Funduszu stanowi</w:t>
      </w:r>
      <w:r w:rsidRPr="00D4054F">
        <w:rPr>
          <w:rFonts w:ascii="Calibri" w:hAnsi="Calibri" w:cs="Lucida Sans Unicode"/>
          <w:sz w:val="22"/>
          <w:szCs w:val="22"/>
        </w:rPr>
        <w:t xml:space="preserve"> umowa zawarta przez </w:t>
      </w:r>
      <w:r w:rsidR="000F74F0" w:rsidRPr="00D4054F">
        <w:rPr>
          <w:rFonts w:ascii="Calibri" w:hAnsi="Calibri" w:cs="Lucida Sans Unicode"/>
          <w:sz w:val="22"/>
          <w:szCs w:val="22"/>
        </w:rPr>
        <w:t>Starostę</w:t>
      </w:r>
      <w:r w:rsidR="00CC543A">
        <w:rPr>
          <w:rFonts w:ascii="Calibri" w:hAnsi="Calibri" w:cs="Lucida Sans Unicode"/>
          <w:sz w:val="22"/>
          <w:szCs w:val="22"/>
        </w:rPr>
        <w:t xml:space="preserve"> Powiatu Siemiatyckiego</w:t>
      </w:r>
      <w:r w:rsidR="000F74F0" w:rsidRPr="00D4054F">
        <w:rPr>
          <w:rFonts w:ascii="Calibri" w:hAnsi="Calibri" w:cs="Lucida Sans Unicode"/>
          <w:sz w:val="22"/>
          <w:szCs w:val="22"/>
        </w:rPr>
        <w:t xml:space="preserve"> z</w:t>
      </w:r>
      <w:r w:rsidRPr="00D4054F">
        <w:rPr>
          <w:rFonts w:ascii="Calibri" w:hAnsi="Calibri" w:cs="Lucida Sans Unicode"/>
          <w:sz w:val="22"/>
          <w:szCs w:val="22"/>
        </w:rPr>
        <w:t xml:space="preserve"> osobą niepełnosprawną lub jej przedstawicielem ustawowym zgodnie z zasadami określonymi w </w:t>
      </w:r>
      <w:r w:rsidRPr="00EE3FDA">
        <w:rPr>
          <w:rFonts w:ascii="Calibri" w:hAnsi="Calibri" w:cs="Lucida Sans Unicode"/>
          <w:i/>
          <w:iCs/>
          <w:sz w:val="22"/>
          <w:szCs w:val="22"/>
        </w:rPr>
        <w:t xml:space="preserve">§ 14 ust 1 </w:t>
      </w:r>
      <w:r w:rsidR="007303ED" w:rsidRPr="00EE3FDA">
        <w:rPr>
          <w:rFonts w:ascii="Calibri" w:hAnsi="Calibri" w:cs="Lucida Sans Unicode"/>
          <w:i/>
          <w:iCs/>
          <w:sz w:val="22"/>
          <w:szCs w:val="22"/>
        </w:rPr>
        <w:t xml:space="preserve">i 2 </w:t>
      </w:r>
      <w:r w:rsidRPr="00EE3FDA">
        <w:rPr>
          <w:rFonts w:ascii="Calibri" w:hAnsi="Calibri" w:cs="Lucida Sans Unicode"/>
          <w:i/>
          <w:iCs/>
          <w:sz w:val="22"/>
          <w:szCs w:val="22"/>
        </w:rPr>
        <w:t>Rozporządzenia</w:t>
      </w:r>
      <w:r w:rsidRPr="00D4054F">
        <w:rPr>
          <w:rFonts w:ascii="Calibri" w:hAnsi="Calibri" w:cs="Lucida Sans Unicode"/>
          <w:sz w:val="22"/>
          <w:szCs w:val="22"/>
        </w:rPr>
        <w:t>.</w:t>
      </w:r>
    </w:p>
    <w:p w14:paraId="47791887" w14:textId="77777777" w:rsidR="009C50D2" w:rsidRPr="00D4054F" w:rsidRDefault="009C50D2" w:rsidP="00F777BD">
      <w:pPr>
        <w:pStyle w:val="Akapitzlist"/>
        <w:spacing w:line="276" w:lineRule="auto"/>
        <w:rPr>
          <w:rFonts w:ascii="Calibri" w:hAnsi="Calibri" w:cs="Lucida Sans Unicode"/>
          <w:sz w:val="22"/>
          <w:szCs w:val="22"/>
        </w:rPr>
      </w:pPr>
    </w:p>
    <w:p w14:paraId="0BAED0EF" w14:textId="77777777" w:rsidR="009C50D2" w:rsidRPr="00D4054F" w:rsidRDefault="009C50D2" w:rsidP="00D624C4">
      <w:pPr>
        <w:pStyle w:val="NormalnyWeb"/>
        <w:numPr>
          <w:ilvl w:val="0"/>
          <w:numId w:val="21"/>
        </w:numPr>
        <w:spacing w:line="276" w:lineRule="auto"/>
        <w:ind w:left="357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Środki Funduszu przekazywane są zgodnie z warunkami określonymi w umowie.</w:t>
      </w:r>
    </w:p>
    <w:p w14:paraId="4C921BCB" w14:textId="77777777" w:rsidR="00C13682" w:rsidRPr="00D4054F" w:rsidRDefault="00C13682" w:rsidP="00F777BD">
      <w:pPr>
        <w:pStyle w:val="Akapitzlist"/>
        <w:spacing w:line="276" w:lineRule="auto"/>
        <w:rPr>
          <w:rFonts w:ascii="Calibri" w:hAnsi="Calibri" w:cs="Lucida Sans Unicode"/>
          <w:sz w:val="22"/>
          <w:szCs w:val="22"/>
        </w:rPr>
      </w:pPr>
    </w:p>
    <w:p w14:paraId="1C4112B7" w14:textId="77777777" w:rsidR="00C13682" w:rsidRPr="00D4054F" w:rsidRDefault="00C13682" w:rsidP="00D624C4">
      <w:pPr>
        <w:pStyle w:val="NormalnyWeb"/>
        <w:numPr>
          <w:ilvl w:val="0"/>
          <w:numId w:val="21"/>
        </w:numPr>
        <w:spacing w:line="276" w:lineRule="auto"/>
        <w:ind w:left="357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>Okres realizacji umowy, o której mowa w ust. 7 nie może przekroczyć roku budżetowego, w którym przewidziano środki na powyższe dofinansowanie</w:t>
      </w:r>
      <w:r w:rsidR="009C50D2" w:rsidRPr="00D4054F">
        <w:rPr>
          <w:rFonts w:ascii="Calibri" w:hAnsi="Calibri" w:cs="Lucida Sans Unicode"/>
          <w:sz w:val="22"/>
          <w:szCs w:val="22"/>
        </w:rPr>
        <w:t>.</w:t>
      </w:r>
      <w:r w:rsidRPr="00D4054F">
        <w:rPr>
          <w:rFonts w:ascii="Calibri" w:hAnsi="Calibri" w:cs="Lucida Sans Unicode"/>
          <w:sz w:val="22"/>
          <w:szCs w:val="22"/>
        </w:rPr>
        <w:t xml:space="preserve"> </w:t>
      </w:r>
    </w:p>
    <w:p w14:paraId="0777B367" w14:textId="77777777" w:rsidR="009C50D2" w:rsidRPr="00D4054F" w:rsidRDefault="009C50D2" w:rsidP="00F777BD">
      <w:pPr>
        <w:pStyle w:val="NormalnyWeb"/>
        <w:spacing w:line="276" w:lineRule="auto"/>
        <w:jc w:val="both"/>
        <w:rPr>
          <w:rFonts w:ascii="Calibri" w:hAnsi="Calibri" w:cs="Lucida Sans Unicode"/>
          <w:sz w:val="22"/>
          <w:szCs w:val="22"/>
        </w:rPr>
      </w:pPr>
    </w:p>
    <w:p w14:paraId="162A1D62" w14:textId="2E3A198F" w:rsidR="00C13682" w:rsidRDefault="00C13682" w:rsidP="00D624C4">
      <w:pPr>
        <w:pStyle w:val="NormalnyWeb"/>
        <w:numPr>
          <w:ilvl w:val="0"/>
          <w:numId w:val="21"/>
        </w:numPr>
        <w:spacing w:line="276" w:lineRule="auto"/>
        <w:ind w:left="357" w:hanging="357"/>
        <w:jc w:val="both"/>
        <w:rPr>
          <w:rFonts w:ascii="Calibri" w:hAnsi="Calibri" w:cs="Lucida Sans Unicode"/>
          <w:sz w:val="22"/>
          <w:szCs w:val="22"/>
        </w:rPr>
      </w:pPr>
      <w:r w:rsidRPr="00D4054F">
        <w:rPr>
          <w:rFonts w:ascii="Calibri" w:hAnsi="Calibri" w:cs="Lucida Sans Unicode"/>
          <w:sz w:val="22"/>
          <w:szCs w:val="22"/>
        </w:rPr>
        <w:t xml:space="preserve">Okres kontroli w zakresie prawidłowości realizacji umów na dofinansowanie zakupu sprzętu rehabilitacyjnego ustala się na </w:t>
      </w:r>
      <w:r w:rsidRPr="00E52042">
        <w:rPr>
          <w:rFonts w:ascii="Calibri" w:hAnsi="Calibri" w:cs="Lucida Sans Unicode"/>
          <w:b/>
          <w:bCs/>
          <w:sz w:val="22"/>
          <w:szCs w:val="22"/>
        </w:rPr>
        <w:t>trzy lata</w:t>
      </w:r>
      <w:r w:rsidRPr="00D4054F">
        <w:rPr>
          <w:rFonts w:ascii="Calibri" w:hAnsi="Calibri" w:cs="Lucida Sans Unicode"/>
          <w:sz w:val="22"/>
          <w:szCs w:val="22"/>
        </w:rPr>
        <w:t xml:space="preserve"> od dnia zawarcia umowy o dofinansowanie.</w:t>
      </w:r>
    </w:p>
    <w:p w14:paraId="64B9FD5D" w14:textId="77777777" w:rsidR="004B73ED" w:rsidRDefault="004B73ED" w:rsidP="00F777BD">
      <w:pPr>
        <w:pStyle w:val="Akapitzlist"/>
        <w:spacing w:line="276" w:lineRule="auto"/>
        <w:rPr>
          <w:rFonts w:ascii="Calibri" w:hAnsi="Calibri" w:cs="Lucida Sans Unicode"/>
          <w:sz w:val="22"/>
          <w:szCs w:val="22"/>
        </w:rPr>
      </w:pPr>
    </w:p>
    <w:p w14:paraId="05F36017" w14:textId="7D0F8296" w:rsidR="004B73ED" w:rsidRDefault="004B73ED" w:rsidP="00D624C4">
      <w:pPr>
        <w:pStyle w:val="NormalnyWeb"/>
        <w:numPr>
          <w:ilvl w:val="0"/>
          <w:numId w:val="21"/>
        </w:numPr>
        <w:spacing w:line="276" w:lineRule="auto"/>
        <w:ind w:left="357" w:hanging="357"/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Osoby fizyczne prowadzące działalność gospodarczą, osoby prawne i jednostki organizacyjne nieposiadające osobowości prawnej, które mają siedzibę, albo ich miejsce prowadzenia jest powiat siemiatycki, mogą ubiegać się o dofinansowanie sprzętu rehabilitacyjnego jeden raz w roku, jeżeli prowadzą działalność związaną z rehabilitacją osób niepełnosprawnych przez okres co najmniej dwóch lat przed złożeniem wniosku oraz udokumentują posiadanie środków własnych lub pozyskanych z innych źródeł na sfinansowanie przedsięwzięcia w wysokości nieobjętej dofinansowaniem. </w:t>
      </w:r>
    </w:p>
    <w:p w14:paraId="5DB55DC1" w14:textId="77777777" w:rsidR="00D915C7" w:rsidRDefault="00D915C7" w:rsidP="00D915C7">
      <w:pPr>
        <w:pStyle w:val="Akapitzlist"/>
        <w:rPr>
          <w:rFonts w:ascii="Calibri" w:hAnsi="Calibri" w:cs="Lucida Sans Unicode"/>
          <w:sz w:val="22"/>
          <w:szCs w:val="22"/>
        </w:rPr>
      </w:pPr>
    </w:p>
    <w:p w14:paraId="5711B764" w14:textId="738D2D6C" w:rsidR="00D915C7" w:rsidRPr="00D4054F" w:rsidRDefault="00D915C7" w:rsidP="00D915C7">
      <w:pPr>
        <w:pStyle w:val="NormalnyWeb"/>
        <w:spacing w:line="276" w:lineRule="auto"/>
        <w:ind w:left="357"/>
        <w:jc w:val="both"/>
        <w:rPr>
          <w:rFonts w:ascii="Calibri" w:hAnsi="Calibri" w:cs="Lucida Sans Unicode"/>
          <w:sz w:val="22"/>
          <w:szCs w:val="22"/>
        </w:rPr>
      </w:pPr>
    </w:p>
    <w:p w14:paraId="28C96EF0" w14:textId="77777777" w:rsidR="009F5A8D" w:rsidRPr="00E80F28" w:rsidRDefault="009F5A8D" w:rsidP="00F777BD">
      <w:pPr>
        <w:pStyle w:val="NormalnyWeb"/>
        <w:spacing w:line="276" w:lineRule="auto"/>
        <w:jc w:val="center"/>
        <w:rPr>
          <w:rFonts w:ascii="Calibri" w:hAnsi="Calibri" w:cs="Lucida Sans Unicode"/>
          <w:color w:val="FF0000"/>
          <w:sz w:val="18"/>
          <w:szCs w:val="18"/>
        </w:rPr>
      </w:pPr>
    </w:p>
    <w:p w14:paraId="3DF3A078" w14:textId="77777777" w:rsidR="00C42B97" w:rsidRPr="00D4054F" w:rsidRDefault="00C42B97" w:rsidP="00F777BD">
      <w:pPr>
        <w:pStyle w:val="NormalnyWeb"/>
        <w:spacing w:line="276" w:lineRule="auto"/>
        <w:rPr>
          <w:rFonts w:ascii="Calibri" w:hAnsi="Calibri" w:cs="Lucida Sans Unicode"/>
          <w:sz w:val="22"/>
          <w:szCs w:val="22"/>
        </w:rPr>
      </w:pPr>
    </w:p>
    <w:p w14:paraId="465FFC54" w14:textId="77777777" w:rsidR="00735E11" w:rsidRPr="00D4054F" w:rsidRDefault="00735E11" w:rsidP="00F777BD">
      <w:pPr>
        <w:pStyle w:val="NormalnyWeb"/>
        <w:spacing w:line="276" w:lineRule="auto"/>
        <w:jc w:val="right"/>
        <w:rPr>
          <w:rFonts w:ascii="Calibri" w:hAnsi="Calibri" w:cs="Lucida Sans Unicode"/>
          <w:sz w:val="22"/>
          <w:szCs w:val="22"/>
        </w:rPr>
      </w:pPr>
    </w:p>
    <w:p w14:paraId="1FE4D489" w14:textId="77777777" w:rsidR="00F777BD" w:rsidRPr="00D4054F" w:rsidRDefault="00F777BD">
      <w:pPr>
        <w:pStyle w:val="NormalnyWeb"/>
        <w:spacing w:line="276" w:lineRule="auto"/>
        <w:jc w:val="right"/>
        <w:rPr>
          <w:rFonts w:ascii="Calibri" w:hAnsi="Calibri" w:cs="Lucida Sans Unicode"/>
          <w:sz w:val="22"/>
          <w:szCs w:val="22"/>
        </w:rPr>
      </w:pPr>
    </w:p>
    <w:sectPr w:rsidR="00F777BD" w:rsidRPr="00D4054F" w:rsidSect="009F36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3376" w14:textId="77777777" w:rsidR="007C3F25" w:rsidRDefault="007C3F25" w:rsidP="00C13682">
      <w:r>
        <w:separator/>
      </w:r>
    </w:p>
  </w:endnote>
  <w:endnote w:type="continuationSeparator" w:id="0">
    <w:p w14:paraId="691ED17D" w14:textId="77777777" w:rsidR="007C3F25" w:rsidRDefault="007C3F25" w:rsidP="00C1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757689"/>
      <w:docPartObj>
        <w:docPartGallery w:val="Page Numbers (Bottom of Page)"/>
        <w:docPartUnique/>
      </w:docPartObj>
    </w:sdtPr>
    <w:sdtContent>
      <w:p w14:paraId="3AAA96D3" w14:textId="4566809C" w:rsidR="008D11A9" w:rsidRDefault="008D11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31BEB0" w14:textId="77777777" w:rsidR="008D11A9" w:rsidRDefault="008D11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3E4D" w14:textId="77777777" w:rsidR="007C3F25" w:rsidRDefault="007C3F25" w:rsidP="00C13682">
      <w:r>
        <w:separator/>
      </w:r>
    </w:p>
  </w:footnote>
  <w:footnote w:type="continuationSeparator" w:id="0">
    <w:p w14:paraId="61F2F0EB" w14:textId="77777777" w:rsidR="007C3F25" w:rsidRDefault="007C3F25" w:rsidP="00C1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3372" w14:textId="19F067C5" w:rsidR="00F34217" w:rsidRDefault="00F34217" w:rsidP="00F34217">
    <w:pPr>
      <w:pStyle w:val="Nagwek2"/>
      <w:spacing w:line="276" w:lineRule="auto"/>
      <w:jc w:val="right"/>
      <w:rPr>
        <w:rFonts w:ascii="Calibri" w:hAnsi="Calibri" w:cs="Lucida Sans Unicode"/>
        <w:b w:val="0"/>
        <w:bCs w:val="0"/>
        <w:color w:val="auto"/>
        <w:sz w:val="18"/>
        <w:szCs w:val="18"/>
      </w:rPr>
    </w:pPr>
    <w:r>
      <w:rPr>
        <w:rFonts w:ascii="Calibri" w:hAnsi="Calibri" w:cs="Lucida Sans Unicode"/>
        <w:b w:val="0"/>
        <w:bCs w:val="0"/>
        <w:color w:val="auto"/>
        <w:sz w:val="18"/>
        <w:szCs w:val="18"/>
      </w:rPr>
      <w:t>Załącznik nr 1 do Zarządzenia nr 1/202</w:t>
    </w:r>
    <w:r w:rsidR="00614DBE">
      <w:rPr>
        <w:rFonts w:ascii="Calibri" w:hAnsi="Calibri" w:cs="Lucida Sans Unicode"/>
        <w:b w:val="0"/>
        <w:bCs w:val="0"/>
        <w:color w:val="auto"/>
        <w:sz w:val="18"/>
        <w:szCs w:val="18"/>
      </w:rPr>
      <w:t>3</w:t>
    </w:r>
    <w:r>
      <w:rPr>
        <w:rFonts w:ascii="Calibri" w:hAnsi="Calibri" w:cs="Lucida Sans Unicode"/>
        <w:b w:val="0"/>
        <w:bCs w:val="0"/>
        <w:color w:val="auto"/>
        <w:sz w:val="18"/>
        <w:szCs w:val="18"/>
      </w:rPr>
      <w:t xml:space="preserve"> </w:t>
    </w:r>
  </w:p>
  <w:p w14:paraId="16D84BD9" w14:textId="234C909F" w:rsidR="00F34217" w:rsidRDefault="00F34217" w:rsidP="00F34217">
    <w:pPr>
      <w:pStyle w:val="Nagwek2"/>
      <w:spacing w:line="276" w:lineRule="auto"/>
      <w:jc w:val="right"/>
      <w:rPr>
        <w:rFonts w:ascii="Calibri" w:hAnsi="Calibri" w:cs="Lucida Sans Unicode"/>
        <w:b w:val="0"/>
        <w:bCs w:val="0"/>
        <w:color w:val="auto"/>
        <w:sz w:val="18"/>
        <w:szCs w:val="18"/>
      </w:rPr>
    </w:pPr>
    <w:r>
      <w:rPr>
        <w:rFonts w:ascii="Calibri" w:hAnsi="Calibri" w:cs="Lucida Sans Unicode"/>
        <w:b w:val="0"/>
        <w:bCs w:val="0"/>
        <w:color w:val="auto"/>
        <w:sz w:val="18"/>
        <w:szCs w:val="18"/>
      </w:rPr>
      <w:t xml:space="preserve">Kierownika Powiatowego Centrum Pomocy Rodzinie w Siemiatyczach z dnia </w:t>
    </w:r>
    <w:r w:rsidR="00614DBE">
      <w:rPr>
        <w:rFonts w:ascii="Calibri" w:hAnsi="Calibri" w:cs="Lucida Sans Unicode"/>
        <w:b w:val="0"/>
        <w:bCs w:val="0"/>
        <w:color w:val="auto"/>
        <w:sz w:val="18"/>
        <w:szCs w:val="18"/>
      </w:rPr>
      <w:t>2</w:t>
    </w:r>
    <w:r>
      <w:rPr>
        <w:rFonts w:ascii="Calibri" w:hAnsi="Calibri" w:cs="Lucida Sans Unicode"/>
        <w:b w:val="0"/>
        <w:bCs w:val="0"/>
        <w:color w:val="auto"/>
        <w:sz w:val="18"/>
        <w:szCs w:val="18"/>
      </w:rPr>
      <w:t xml:space="preserve"> stycznia 202</w:t>
    </w:r>
    <w:r w:rsidR="00614DBE">
      <w:rPr>
        <w:rFonts w:ascii="Calibri" w:hAnsi="Calibri" w:cs="Lucida Sans Unicode"/>
        <w:b w:val="0"/>
        <w:bCs w:val="0"/>
        <w:color w:val="auto"/>
        <w:sz w:val="18"/>
        <w:szCs w:val="18"/>
      </w:rPr>
      <w:t>3</w:t>
    </w:r>
    <w:r>
      <w:rPr>
        <w:rFonts w:ascii="Calibri" w:hAnsi="Calibri" w:cs="Lucida Sans Unicode"/>
        <w:b w:val="0"/>
        <w:bCs w:val="0"/>
        <w:color w:val="auto"/>
        <w:sz w:val="18"/>
        <w:szCs w:val="18"/>
      </w:rPr>
      <w:t xml:space="preserve"> roku.   </w:t>
    </w:r>
  </w:p>
  <w:p w14:paraId="6C70F8B6" w14:textId="77777777" w:rsidR="00FF6E1E" w:rsidRDefault="00FF6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F5236B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C79F5"/>
    <w:multiLevelType w:val="hybridMultilevel"/>
    <w:tmpl w:val="ED1AB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02C8"/>
    <w:multiLevelType w:val="hybridMultilevel"/>
    <w:tmpl w:val="CA3E428A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EEB7937"/>
    <w:multiLevelType w:val="hybridMultilevel"/>
    <w:tmpl w:val="CAFE1BE8"/>
    <w:lvl w:ilvl="0" w:tplc="E500EB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722FC5"/>
    <w:multiLevelType w:val="hybridMultilevel"/>
    <w:tmpl w:val="9A461E1C"/>
    <w:lvl w:ilvl="0" w:tplc="7BB675B0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204"/>
    <w:multiLevelType w:val="hybridMultilevel"/>
    <w:tmpl w:val="3FC0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5577D"/>
    <w:multiLevelType w:val="hybridMultilevel"/>
    <w:tmpl w:val="4406EB10"/>
    <w:lvl w:ilvl="0" w:tplc="0BEC9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3181"/>
    <w:multiLevelType w:val="hybridMultilevel"/>
    <w:tmpl w:val="31E2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10F8A0">
      <w:start w:val="1"/>
      <w:numFmt w:val="decimal"/>
      <w:lvlText w:val="%2)"/>
      <w:lvlJc w:val="left"/>
      <w:pPr>
        <w:ind w:left="1770" w:hanging="690"/>
      </w:pPr>
      <w:rPr>
        <w:rFonts w:ascii="Calibri" w:eastAsia="Times New Roman" w:hAnsi="Calibri" w:cs="Lucida Sans Unicod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A171E"/>
    <w:multiLevelType w:val="hybridMultilevel"/>
    <w:tmpl w:val="8124B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8808D1"/>
    <w:multiLevelType w:val="hybridMultilevel"/>
    <w:tmpl w:val="BB3A4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7DCE3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658FD"/>
    <w:multiLevelType w:val="hybridMultilevel"/>
    <w:tmpl w:val="F4D2C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402FD"/>
    <w:multiLevelType w:val="multilevel"/>
    <w:tmpl w:val="A6CA2A4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 w15:restartNumberingAfterBreak="0">
    <w:nsid w:val="47FB3863"/>
    <w:multiLevelType w:val="hybridMultilevel"/>
    <w:tmpl w:val="AC6AF6DC"/>
    <w:lvl w:ilvl="0" w:tplc="7BB675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4012DF"/>
    <w:multiLevelType w:val="hybridMultilevel"/>
    <w:tmpl w:val="3D9C0C2A"/>
    <w:lvl w:ilvl="0" w:tplc="1F927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2C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BE3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E4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01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C3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EB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A4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6B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E84624"/>
    <w:multiLevelType w:val="hybridMultilevel"/>
    <w:tmpl w:val="CA16525E"/>
    <w:lvl w:ilvl="0" w:tplc="0532C9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4F2F10AD"/>
    <w:multiLevelType w:val="hybridMultilevel"/>
    <w:tmpl w:val="8B0E36B4"/>
    <w:lvl w:ilvl="0" w:tplc="C53E74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CD06A33"/>
    <w:multiLevelType w:val="hybridMultilevel"/>
    <w:tmpl w:val="B5D2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45FA9"/>
    <w:multiLevelType w:val="hybridMultilevel"/>
    <w:tmpl w:val="A5FC38DA"/>
    <w:lvl w:ilvl="0" w:tplc="D9426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4A4F7D"/>
    <w:multiLevelType w:val="hybridMultilevel"/>
    <w:tmpl w:val="ADB2F2CE"/>
    <w:lvl w:ilvl="0" w:tplc="ED1A93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Franklin Gothic Medium" w:hAnsi="Franklin Gothic Medium" w:cs="Times New Roman" w:hint="default"/>
        <w:sz w:val="22"/>
      </w:rPr>
    </w:lvl>
    <w:lvl w:ilvl="1" w:tplc="7BB675B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6F51CC"/>
    <w:multiLevelType w:val="hybridMultilevel"/>
    <w:tmpl w:val="778CB24E"/>
    <w:lvl w:ilvl="0" w:tplc="15408E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F7D10"/>
    <w:multiLevelType w:val="hybridMultilevel"/>
    <w:tmpl w:val="30F49186"/>
    <w:lvl w:ilvl="0" w:tplc="2AF671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683985">
    <w:abstractNumId w:val="8"/>
  </w:num>
  <w:num w:numId="2" w16cid:durableId="793869625">
    <w:abstractNumId w:val="18"/>
  </w:num>
  <w:num w:numId="3" w16cid:durableId="414278417">
    <w:abstractNumId w:val="9"/>
  </w:num>
  <w:num w:numId="4" w16cid:durableId="1486822770">
    <w:abstractNumId w:val="11"/>
  </w:num>
  <w:num w:numId="5" w16cid:durableId="1288008667">
    <w:abstractNumId w:val="13"/>
  </w:num>
  <w:num w:numId="6" w16cid:durableId="759134175">
    <w:abstractNumId w:val="20"/>
  </w:num>
  <w:num w:numId="7" w16cid:durableId="53165229">
    <w:abstractNumId w:val="10"/>
  </w:num>
  <w:num w:numId="8" w16cid:durableId="1682853437">
    <w:abstractNumId w:val="14"/>
  </w:num>
  <w:num w:numId="9" w16cid:durableId="1249969485">
    <w:abstractNumId w:val="15"/>
  </w:num>
  <w:num w:numId="10" w16cid:durableId="448203888">
    <w:abstractNumId w:val="4"/>
  </w:num>
  <w:num w:numId="11" w16cid:durableId="458958647">
    <w:abstractNumId w:val="0"/>
  </w:num>
  <w:num w:numId="12" w16cid:durableId="798108729">
    <w:abstractNumId w:val="12"/>
  </w:num>
  <w:num w:numId="13" w16cid:durableId="36124513">
    <w:abstractNumId w:val="17"/>
  </w:num>
  <w:num w:numId="14" w16cid:durableId="1413743257">
    <w:abstractNumId w:val="1"/>
  </w:num>
  <w:num w:numId="15" w16cid:durableId="506409817">
    <w:abstractNumId w:val="2"/>
  </w:num>
  <w:num w:numId="16" w16cid:durableId="1566060770">
    <w:abstractNumId w:val="5"/>
  </w:num>
  <w:num w:numId="17" w16cid:durableId="1417900936">
    <w:abstractNumId w:val="16"/>
  </w:num>
  <w:num w:numId="18" w16cid:durableId="1059982682">
    <w:abstractNumId w:val="19"/>
  </w:num>
  <w:num w:numId="19" w16cid:durableId="2118286109">
    <w:abstractNumId w:val="7"/>
  </w:num>
  <w:num w:numId="20" w16cid:durableId="84806836">
    <w:abstractNumId w:val="6"/>
  </w:num>
  <w:num w:numId="21" w16cid:durableId="356082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A7"/>
    <w:rsid w:val="00053D41"/>
    <w:rsid w:val="00062D6F"/>
    <w:rsid w:val="000654D2"/>
    <w:rsid w:val="00070648"/>
    <w:rsid w:val="000B0FCA"/>
    <w:rsid w:val="000E530E"/>
    <w:rsid w:val="000F1192"/>
    <w:rsid w:val="000F3517"/>
    <w:rsid w:val="000F74F0"/>
    <w:rsid w:val="0016220B"/>
    <w:rsid w:val="00184665"/>
    <w:rsid w:val="00194896"/>
    <w:rsid w:val="00197FCD"/>
    <w:rsid w:val="001A4426"/>
    <w:rsid w:val="00204F48"/>
    <w:rsid w:val="00205D53"/>
    <w:rsid w:val="00205E7E"/>
    <w:rsid w:val="002228CF"/>
    <w:rsid w:val="00235AC5"/>
    <w:rsid w:val="002373B0"/>
    <w:rsid w:val="002621D1"/>
    <w:rsid w:val="0026388E"/>
    <w:rsid w:val="00284BB6"/>
    <w:rsid w:val="002B031E"/>
    <w:rsid w:val="002B070F"/>
    <w:rsid w:val="002B30C8"/>
    <w:rsid w:val="002D375C"/>
    <w:rsid w:val="003013FC"/>
    <w:rsid w:val="003546DC"/>
    <w:rsid w:val="003601AC"/>
    <w:rsid w:val="00361889"/>
    <w:rsid w:val="0036487D"/>
    <w:rsid w:val="0036543D"/>
    <w:rsid w:val="00373429"/>
    <w:rsid w:val="00391212"/>
    <w:rsid w:val="00394D3A"/>
    <w:rsid w:val="003C5126"/>
    <w:rsid w:val="003D5A97"/>
    <w:rsid w:val="003D65D5"/>
    <w:rsid w:val="003D7F28"/>
    <w:rsid w:val="003E624D"/>
    <w:rsid w:val="003E7A89"/>
    <w:rsid w:val="003F2404"/>
    <w:rsid w:val="00401AA2"/>
    <w:rsid w:val="0041218D"/>
    <w:rsid w:val="00412ABB"/>
    <w:rsid w:val="00420DE1"/>
    <w:rsid w:val="004310C1"/>
    <w:rsid w:val="00446E1D"/>
    <w:rsid w:val="004506E8"/>
    <w:rsid w:val="004511EB"/>
    <w:rsid w:val="00470D09"/>
    <w:rsid w:val="00473E9C"/>
    <w:rsid w:val="00485C14"/>
    <w:rsid w:val="004B73ED"/>
    <w:rsid w:val="004E06A0"/>
    <w:rsid w:val="004F065F"/>
    <w:rsid w:val="004F1490"/>
    <w:rsid w:val="004F218C"/>
    <w:rsid w:val="004F398E"/>
    <w:rsid w:val="004F7466"/>
    <w:rsid w:val="00535CD2"/>
    <w:rsid w:val="0054142C"/>
    <w:rsid w:val="005477EE"/>
    <w:rsid w:val="0055058C"/>
    <w:rsid w:val="005513A3"/>
    <w:rsid w:val="00555026"/>
    <w:rsid w:val="00562268"/>
    <w:rsid w:val="00564D39"/>
    <w:rsid w:val="005650C2"/>
    <w:rsid w:val="00582212"/>
    <w:rsid w:val="005822AA"/>
    <w:rsid w:val="00585A7E"/>
    <w:rsid w:val="005A216C"/>
    <w:rsid w:val="005A3625"/>
    <w:rsid w:val="005A449C"/>
    <w:rsid w:val="005A47DE"/>
    <w:rsid w:val="005A4E59"/>
    <w:rsid w:val="005A6796"/>
    <w:rsid w:val="005C3168"/>
    <w:rsid w:val="005D354F"/>
    <w:rsid w:val="005D69F9"/>
    <w:rsid w:val="005D6ED8"/>
    <w:rsid w:val="005F757E"/>
    <w:rsid w:val="006041C1"/>
    <w:rsid w:val="00605EF3"/>
    <w:rsid w:val="00614DBE"/>
    <w:rsid w:val="00654E2E"/>
    <w:rsid w:val="006945F3"/>
    <w:rsid w:val="00696684"/>
    <w:rsid w:val="006B296C"/>
    <w:rsid w:val="006B2AD4"/>
    <w:rsid w:val="006E20D9"/>
    <w:rsid w:val="006F6A5B"/>
    <w:rsid w:val="006F7579"/>
    <w:rsid w:val="00711874"/>
    <w:rsid w:val="00716995"/>
    <w:rsid w:val="00717750"/>
    <w:rsid w:val="00722360"/>
    <w:rsid w:val="007303ED"/>
    <w:rsid w:val="00735E11"/>
    <w:rsid w:val="00747A77"/>
    <w:rsid w:val="007726A6"/>
    <w:rsid w:val="007801F1"/>
    <w:rsid w:val="0079719A"/>
    <w:rsid w:val="007C1E2D"/>
    <w:rsid w:val="007C3F25"/>
    <w:rsid w:val="007D5991"/>
    <w:rsid w:val="0081174E"/>
    <w:rsid w:val="008371AE"/>
    <w:rsid w:val="00837AF8"/>
    <w:rsid w:val="008576F6"/>
    <w:rsid w:val="0086010E"/>
    <w:rsid w:val="008615B7"/>
    <w:rsid w:val="00884CEA"/>
    <w:rsid w:val="008C2D8C"/>
    <w:rsid w:val="008D11A9"/>
    <w:rsid w:val="009019F0"/>
    <w:rsid w:val="0090722A"/>
    <w:rsid w:val="0091724B"/>
    <w:rsid w:val="00923FF7"/>
    <w:rsid w:val="00975AD4"/>
    <w:rsid w:val="009A654D"/>
    <w:rsid w:val="009C2D83"/>
    <w:rsid w:val="009C50D2"/>
    <w:rsid w:val="009C6CBF"/>
    <w:rsid w:val="009D7BA2"/>
    <w:rsid w:val="009D7C90"/>
    <w:rsid w:val="009F36D7"/>
    <w:rsid w:val="009F5A8D"/>
    <w:rsid w:val="00A1174D"/>
    <w:rsid w:val="00A14072"/>
    <w:rsid w:val="00A43DB1"/>
    <w:rsid w:val="00A612A9"/>
    <w:rsid w:val="00A638DF"/>
    <w:rsid w:val="00A65451"/>
    <w:rsid w:val="00A75887"/>
    <w:rsid w:val="00A77AAD"/>
    <w:rsid w:val="00A94C8F"/>
    <w:rsid w:val="00AA1696"/>
    <w:rsid w:val="00AB6819"/>
    <w:rsid w:val="00AC174E"/>
    <w:rsid w:val="00AC624A"/>
    <w:rsid w:val="00AD152A"/>
    <w:rsid w:val="00AD302B"/>
    <w:rsid w:val="00AE2EFA"/>
    <w:rsid w:val="00AF09A4"/>
    <w:rsid w:val="00B01DDC"/>
    <w:rsid w:val="00B263D3"/>
    <w:rsid w:val="00B30D22"/>
    <w:rsid w:val="00B363C7"/>
    <w:rsid w:val="00B70A3F"/>
    <w:rsid w:val="00B976BC"/>
    <w:rsid w:val="00BC0116"/>
    <w:rsid w:val="00BE08F3"/>
    <w:rsid w:val="00BE170A"/>
    <w:rsid w:val="00C13682"/>
    <w:rsid w:val="00C27F6C"/>
    <w:rsid w:val="00C34B76"/>
    <w:rsid w:val="00C4223E"/>
    <w:rsid w:val="00C42B97"/>
    <w:rsid w:val="00C52428"/>
    <w:rsid w:val="00C61E69"/>
    <w:rsid w:val="00C63738"/>
    <w:rsid w:val="00C833AC"/>
    <w:rsid w:val="00CB64C2"/>
    <w:rsid w:val="00CC30D1"/>
    <w:rsid w:val="00CC543A"/>
    <w:rsid w:val="00CD49C8"/>
    <w:rsid w:val="00CE0CD2"/>
    <w:rsid w:val="00CE19DE"/>
    <w:rsid w:val="00D30291"/>
    <w:rsid w:val="00D4054F"/>
    <w:rsid w:val="00D51BC0"/>
    <w:rsid w:val="00D54E7C"/>
    <w:rsid w:val="00D61F8D"/>
    <w:rsid w:val="00D624C4"/>
    <w:rsid w:val="00D74672"/>
    <w:rsid w:val="00D7769A"/>
    <w:rsid w:val="00D915C7"/>
    <w:rsid w:val="00DA7269"/>
    <w:rsid w:val="00E21CE6"/>
    <w:rsid w:val="00E37D3C"/>
    <w:rsid w:val="00E52042"/>
    <w:rsid w:val="00E80F28"/>
    <w:rsid w:val="00EA3F06"/>
    <w:rsid w:val="00EC67BA"/>
    <w:rsid w:val="00EE3027"/>
    <w:rsid w:val="00EE3FDA"/>
    <w:rsid w:val="00EF3EDB"/>
    <w:rsid w:val="00F001EF"/>
    <w:rsid w:val="00F11757"/>
    <w:rsid w:val="00F34217"/>
    <w:rsid w:val="00F45589"/>
    <w:rsid w:val="00F53661"/>
    <w:rsid w:val="00F55F2A"/>
    <w:rsid w:val="00F60DE3"/>
    <w:rsid w:val="00F777BD"/>
    <w:rsid w:val="00F8236B"/>
    <w:rsid w:val="00F843A7"/>
    <w:rsid w:val="00F87E0D"/>
    <w:rsid w:val="00F96A1A"/>
    <w:rsid w:val="00FA3116"/>
    <w:rsid w:val="00FC450F"/>
    <w:rsid w:val="00FE5BFA"/>
    <w:rsid w:val="00FF1438"/>
    <w:rsid w:val="00FF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B8F79"/>
  <w15:docId w15:val="{EDF2DDFF-F907-4CCB-9A35-CD3F503F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right"/>
      <w:outlineLvl w:val="0"/>
    </w:pPr>
    <w:rPr>
      <w:b/>
      <w:snapToGrid w:val="0"/>
      <w:sz w:val="20"/>
    </w:rPr>
  </w:style>
  <w:style w:type="paragraph" w:styleId="Nagwek2">
    <w:name w:val="heading 2"/>
    <w:basedOn w:val="Normalny"/>
    <w:link w:val="Nagwek2Znak"/>
    <w:qFormat/>
    <w:pPr>
      <w:spacing w:before="45" w:after="45"/>
      <w:outlineLvl w:val="1"/>
    </w:pPr>
    <w:rPr>
      <w:b/>
      <w:bCs/>
      <w:color w:val="1086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</w:style>
  <w:style w:type="paragraph" w:styleId="Tekstdymka">
    <w:name w:val="Balloon Text"/>
    <w:basedOn w:val="Normalny"/>
    <w:link w:val="TekstdymkaZnak"/>
    <w:rsid w:val="003618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18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43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6796"/>
    <w:pPr>
      <w:jc w:val="center"/>
    </w:pPr>
    <w:rPr>
      <w:rFonts w:ascii="Garamond" w:hAnsi="Garamond"/>
      <w:sz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A6796"/>
    <w:rPr>
      <w:rFonts w:ascii="Garamond" w:hAnsi="Garamond"/>
      <w:szCs w:val="24"/>
      <w:u w:val="single"/>
    </w:rPr>
  </w:style>
  <w:style w:type="paragraph" w:styleId="Nagwek">
    <w:name w:val="header"/>
    <w:basedOn w:val="Normalny"/>
    <w:link w:val="NagwekZnak"/>
    <w:rsid w:val="00C13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36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3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6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44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449C"/>
  </w:style>
  <w:style w:type="character" w:styleId="Odwoanieprzypisukocowego">
    <w:name w:val="endnote reference"/>
    <w:basedOn w:val="Domylnaczcionkaakapitu"/>
    <w:rsid w:val="005A44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34217"/>
    <w:rPr>
      <w:b/>
      <w:bCs/>
      <w:color w:val="1086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D44D-C223-43F0-B9DA-CCD931DD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1787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 Nr   2/2007</vt:lpstr>
    </vt:vector>
  </TitlesOfParts>
  <Company>HP</Company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 Nr   2/2007</dc:title>
  <dc:creator>ppp</dc:creator>
  <cp:lastModifiedBy>Joanna Jakimczuk</cp:lastModifiedBy>
  <cp:revision>40</cp:revision>
  <cp:lastPrinted>2022-01-03T08:38:00Z</cp:lastPrinted>
  <dcterms:created xsi:type="dcterms:W3CDTF">2020-12-18T12:33:00Z</dcterms:created>
  <dcterms:modified xsi:type="dcterms:W3CDTF">2023-01-02T09:25:00Z</dcterms:modified>
</cp:coreProperties>
</file>